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E1D" w:rsidRPr="00DB7434" w:rsidRDefault="00573E1D" w:rsidP="00573E1D">
      <w:pPr>
        <w:tabs>
          <w:tab w:val="left" w:pos="8580"/>
        </w:tabs>
        <w:spacing w:before="120"/>
        <w:rPr>
          <w:rFonts w:ascii="Times New Roman" w:hAnsi="Times New Roman" w:cs="Times New Roman"/>
          <w:b/>
          <w:bCs/>
          <w:sz w:val="28"/>
          <w:szCs w:val="28"/>
        </w:rPr>
      </w:pPr>
      <w:r>
        <w:rPr>
          <w:rFonts w:ascii="Times New Roman" w:hAnsi="Times New Roman" w:cs="Times New Roman"/>
          <w:b/>
          <w:bCs/>
          <w:sz w:val="28"/>
          <w:szCs w:val="28"/>
        </w:rPr>
        <w:t xml:space="preserve">                                                            </w:t>
      </w:r>
      <w:r w:rsidR="00B5089A">
        <w:rPr>
          <w:rFonts w:ascii="Times New Roman" w:hAnsi="Times New Roman" w:cs="Times New Roman"/>
          <w:b/>
          <w:bCs/>
          <w:sz w:val="28"/>
          <w:szCs w:val="28"/>
        </w:rPr>
        <w:t xml:space="preserve"> </w:t>
      </w:r>
      <w:r w:rsidRPr="00DB7434">
        <w:rPr>
          <w:rFonts w:ascii="Times New Roman" w:hAnsi="Times New Roman" w:cs="Times New Roman"/>
          <w:b/>
          <w:bCs/>
          <w:sz w:val="28"/>
          <w:szCs w:val="28"/>
        </w:rPr>
        <w:object w:dxaOrig="1040" w:dyaOrig="1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2.1pt" o:ole="" filled="t">
            <v:imagedata r:id="rId6" o:title=""/>
          </v:shape>
          <o:OLEObject Type="Embed" ProgID="Word.Picture.8" ShapeID="_x0000_i1025" DrawAspect="Content" ObjectID="_1729062369" r:id="rId7"/>
        </w:object>
      </w:r>
      <w:r w:rsidR="00F3422D">
        <w:rPr>
          <w:rFonts w:ascii="Times New Roman" w:hAnsi="Times New Roman" w:cs="Times New Roman"/>
          <w:b/>
          <w:bCs/>
          <w:sz w:val="28"/>
          <w:szCs w:val="28"/>
        </w:rPr>
        <w:t xml:space="preserve">                        </w:t>
      </w:r>
      <w:r w:rsidR="00B5089A">
        <w:rPr>
          <w:rFonts w:ascii="Times New Roman" w:hAnsi="Times New Roman" w:cs="Times New Roman"/>
          <w:b/>
          <w:bCs/>
          <w:sz w:val="28"/>
          <w:szCs w:val="28"/>
        </w:rPr>
        <w:t xml:space="preserve">                          </w:t>
      </w:r>
    </w:p>
    <w:p w:rsidR="00573E1D" w:rsidRPr="00DB7434" w:rsidRDefault="00573E1D" w:rsidP="00573E1D">
      <w:pPr>
        <w:pStyle w:val="4"/>
        <w:tabs>
          <w:tab w:val="left" w:pos="8100"/>
        </w:tabs>
        <w:spacing w:line="240" w:lineRule="auto"/>
        <w:rPr>
          <w:rFonts w:ascii="Times New Roman" w:hAnsi="Times New Roman" w:cs="Times New Roman"/>
          <w:b w:val="0"/>
          <w:color w:val="000000"/>
          <w:w w:val="120"/>
          <w:szCs w:val="28"/>
        </w:rPr>
      </w:pPr>
      <w:r w:rsidRPr="00DB7434">
        <w:rPr>
          <w:rFonts w:ascii="Times New Roman" w:hAnsi="Times New Roman" w:cs="Times New Roman"/>
          <w:color w:val="000000"/>
          <w:w w:val="120"/>
          <w:szCs w:val="28"/>
        </w:rPr>
        <w:t xml:space="preserve">                                                 </w:t>
      </w:r>
      <w:r>
        <w:rPr>
          <w:rFonts w:ascii="Times New Roman" w:hAnsi="Times New Roman" w:cs="Times New Roman"/>
          <w:color w:val="000000"/>
          <w:w w:val="120"/>
          <w:szCs w:val="28"/>
        </w:rPr>
        <w:t xml:space="preserve">      </w:t>
      </w:r>
      <w:r w:rsidRPr="00DB7434">
        <w:rPr>
          <w:rFonts w:ascii="Times New Roman" w:hAnsi="Times New Roman" w:cs="Times New Roman"/>
          <w:color w:val="000000"/>
          <w:w w:val="120"/>
          <w:szCs w:val="28"/>
        </w:rPr>
        <w:t xml:space="preserve"> УКРАЇНА</w:t>
      </w:r>
      <w:r w:rsidRPr="00DB7434">
        <w:rPr>
          <w:rFonts w:ascii="Times New Roman" w:hAnsi="Times New Roman" w:cs="Times New Roman"/>
          <w:color w:val="000000"/>
          <w:w w:val="120"/>
          <w:szCs w:val="28"/>
        </w:rPr>
        <w:tab/>
      </w:r>
    </w:p>
    <w:p w:rsidR="00573E1D" w:rsidRPr="00DB7434" w:rsidRDefault="00573E1D" w:rsidP="00573E1D">
      <w:pPr>
        <w:pStyle w:val="5"/>
        <w:spacing w:before="0" w:after="0"/>
        <w:jc w:val="center"/>
        <w:rPr>
          <w:rFonts w:ascii="Times New Roman" w:hAnsi="Times New Roman" w:cs="Times New Roman"/>
          <w:bCs/>
          <w:i/>
          <w:color w:val="000000"/>
          <w:w w:val="120"/>
          <w:sz w:val="28"/>
          <w:szCs w:val="28"/>
        </w:rPr>
      </w:pPr>
      <w:r w:rsidRPr="00DB7434">
        <w:rPr>
          <w:rFonts w:ascii="Times New Roman" w:hAnsi="Times New Roman" w:cs="Times New Roman"/>
          <w:color w:val="000000"/>
          <w:w w:val="120"/>
          <w:sz w:val="28"/>
          <w:szCs w:val="28"/>
        </w:rPr>
        <w:t>РОГАТИНСЬКА  МІСЬКА  РАДА</w:t>
      </w:r>
    </w:p>
    <w:p w:rsidR="00573E1D" w:rsidRPr="00DB7434" w:rsidRDefault="00573E1D" w:rsidP="00573E1D">
      <w:pPr>
        <w:pStyle w:val="6"/>
        <w:spacing w:before="0" w:after="0"/>
        <w:rPr>
          <w:rFonts w:ascii="Times New Roman" w:hAnsi="Times New Roman" w:cs="Times New Roman"/>
          <w:bCs/>
          <w:color w:val="000000"/>
          <w:w w:val="120"/>
          <w:sz w:val="28"/>
          <w:szCs w:val="28"/>
        </w:rPr>
      </w:pPr>
      <w:r w:rsidRPr="00DB7434">
        <w:rPr>
          <w:rFonts w:ascii="Times New Roman" w:hAnsi="Times New Roman" w:cs="Times New Roman"/>
          <w:color w:val="000000"/>
          <w:w w:val="120"/>
          <w:sz w:val="28"/>
          <w:szCs w:val="28"/>
        </w:rPr>
        <w:t xml:space="preserve">                       </w:t>
      </w:r>
      <w:r>
        <w:rPr>
          <w:rFonts w:ascii="Times New Roman" w:hAnsi="Times New Roman" w:cs="Times New Roman"/>
          <w:color w:val="000000"/>
          <w:w w:val="120"/>
          <w:sz w:val="28"/>
          <w:szCs w:val="28"/>
        </w:rPr>
        <w:t xml:space="preserve">       </w:t>
      </w:r>
      <w:r w:rsidRPr="00DB7434">
        <w:rPr>
          <w:rFonts w:ascii="Times New Roman" w:hAnsi="Times New Roman" w:cs="Times New Roman"/>
          <w:color w:val="000000"/>
          <w:w w:val="120"/>
          <w:sz w:val="28"/>
          <w:szCs w:val="28"/>
        </w:rPr>
        <w:t xml:space="preserve"> ІВАНО-ФРАНКІВСЬКА ОБЛАСТЬ</w:t>
      </w:r>
    </w:p>
    <w:p w:rsidR="00573E1D" w:rsidRPr="00DB7434" w:rsidRDefault="00573E1D" w:rsidP="00573E1D">
      <w:pPr>
        <w:rPr>
          <w:rFonts w:ascii="Times New Roman" w:hAnsi="Times New Roman" w:cs="Times New Roman"/>
          <w:b/>
          <w:sz w:val="28"/>
          <w:szCs w:val="28"/>
        </w:rPr>
      </w:pPr>
      <w:r w:rsidRPr="00DB7434">
        <w:rPr>
          <w:rFonts w:ascii="Times New Roman" w:hAnsi="Times New Roman" w:cs="Times New Roman"/>
          <w:b/>
          <w:sz w:val="28"/>
          <w:szCs w:val="28"/>
        </w:rPr>
        <w:t xml:space="preserve">                                                 ВИКОНАВЧИЙ КОМІТЕТ </w:t>
      </w:r>
    </w:p>
    <w:p w:rsidR="00573E1D" w:rsidRPr="00DB7434" w:rsidRDefault="00573E1D" w:rsidP="00573E1D">
      <w:pPr>
        <w:jc w:val="center"/>
        <w:rPr>
          <w:rFonts w:ascii="Times New Roman" w:hAnsi="Times New Roman" w:cs="Times New Roman"/>
          <w:b/>
          <w:bCs/>
          <w:w w:val="120"/>
          <w:sz w:val="28"/>
          <w:szCs w:val="28"/>
        </w:rPr>
      </w:pPr>
      <w:r w:rsidRPr="00DB7434">
        <w:rPr>
          <w:rFonts w:ascii="Times New Roman" w:hAnsi="Times New Roman" w:cs="Times New Roman"/>
          <w:noProof/>
          <w:sz w:val="20"/>
          <w:szCs w:val="20"/>
          <w:lang w:val="en-US" w:eastAsia="en-US"/>
        </w:rPr>
        <mc:AlternateContent>
          <mc:Choice Requires="wps">
            <w:drawing>
              <wp:anchor distT="0" distB="0" distL="114300" distR="114300" simplePos="0" relativeHeight="251659264" behindDoc="0" locked="0" layoutInCell="1" allowOverlap="1" wp14:anchorId="131AB824" wp14:editId="0316F475">
                <wp:simplePos x="0" y="0"/>
                <wp:positionH relativeFrom="column">
                  <wp:posOffset>0</wp:posOffset>
                </wp:positionH>
                <wp:positionV relativeFrom="paragraph">
                  <wp:posOffset>83185</wp:posOffset>
                </wp:positionV>
                <wp:extent cx="6286500" cy="0"/>
                <wp:effectExtent l="32385" t="30480" r="34290" b="3619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60209A"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" strokeweight="4.5pt">
                <v:stroke linestyle="thickThin"/>
              </v:line>
            </w:pict>
          </mc:Fallback>
        </mc:AlternateContent>
      </w:r>
    </w:p>
    <w:p w:rsidR="00573E1D" w:rsidRDefault="00B5089A" w:rsidP="00573E1D">
      <w:pPr>
        <w:pStyle w:val="7"/>
        <w:jc w:val="center"/>
        <w:rPr>
          <w:rFonts w:ascii="Times New Roman" w:hAnsi="Times New Roman" w:cs="Times New Roman"/>
          <w:bCs/>
          <w:i w:val="0"/>
          <w:sz w:val="28"/>
          <w:szCs w:val="28"/>
        </w:rPr>
      </w:pPr>
      <w:r>
        <w:rPr>
          <w:rFonts w:ascii="Times New Roman" w:hAnsi="Times New Roman" w:cs="Times New Roman"/>
          <w:bCs/>
          <w:i w:val="0"/>
          <w:sz w:val="28"/>
          <w:szCs w:val="28"/>
        </w:rPr>
        <w:t>Р</w:t>
      </w:r>
      <w:r w:rsidR="00C1570E">
        <w:rPr>
          <w:rFonts w:ascii="Times New Roman" w:hAnsi="Times New Roman" w:cs="Times New Roman"/>
          <w:bCs/>
          <w:i w:val="0"/>
          <w:sz w:val="28"/>
          <w:szCs w:val="28"/>
        </w:rPr>
        <w:t xml:space="preserve"> </w:t>
      </w:r>
      <w:r w:rsidR="00573E1D" w:rsidRPr="00DB7434">
        <w:rPr>
          <w:rFonts w:ascii="Times New Roman" w:hAnsi="Times New Roman" w:cs="Times New Roman"/>
          <w:bCs/>
          <w:i w:val="0"/>
          <w:sz w:val="28"/>
          <w:szCs w:val="28"/>
        </w:rPr>
        <w:t xml:space="preserve">І Ш Е Н </w:t>
      </w:r>
      <w:proofErr w:type="spellStart"/>
      <w:r w:rsidR="00573E1D" w:rsidRPr="00DB7434">
        <w:rPr>
          <w:rFonts w:ascii="Times New Roman" w:hAnsi="Times New Roman" w:cs="Times New Roman"/>
          <w:bCs/>
          <w:i w:val="0"/>
          <w:sz w:val="28"/>
          <w:szCs w:val="28"/>
        </w:rPr>
        <w:t>Н</w:t>
      </w:r>
      <w:proofErr w:type="spellEnd"/>
      <w:r w:rsidR="00573E1D" w:rsidRPr="00DB7434">
        <w:rPr>
          <w:rFonts w:ascii="Times New Roman" w:hAnsi="Times New Roman" w:cs="Times New Roman"/>
          <w:bCs/>
          <w:i w:val="0"/>
          <w:sz w:val="28"/>
          <w:szCs w:val="28"/>
        </w:rPr>
        <w:t xml:space="preserve"> Я</w:t>
      </w:r>
    </w:p>
    <w:p w:rsidR="00F3422D" w:rsidRPr="00F3422D" w:rsidRDefault="00F3422D" w:rsidP="00F3422D"/>
    <w:p w:rsidR="00833B96" w:rsidRDefault="00F3422D" w:rsidP="00573E1D">
      <w:pPr>
        <w:rPr>
          <w:rFonts w:ascii="Times New Roman" w:hAnsi="Times New Roman" w:cs="Times New Roman"/>
          <w:color w:val="000000" w:themeColor="text1"/>
          <w:sz w:val="28"/>
          <w:szCs w:val="28"/>
        </w:rPr>
      </w:pPr>
      <w:r w:rsidRPr="00881020">
        <w:rPr>
          <w:rFonts w:ascii="Times New Roman" w:hAnsi="Times New Roman" w:cs="Times New Roman"/>
          <w:sz w:val="28"/>
          <w:szCs w:val="28"/>
          <w:lang w:eastAsia="ru-RU"/>
        </w:rPr>
        <w:t xml:space="preserve"> </w:t>
      </w:r>
      <w:r w:rsidR="00573E1D" w:rsidRPr="00881020">
        <w:rPr>
          <w:rFonts w:ascii="Times New Roman" w:hAnsi="Times New Roman" w:cs="Times New Roman"/>
          <w:sz w:val="28"/>
          <w:szCs w:val="28"/>
          <w:lang w:eastAsia="ru-RU"/>
        </w:rPr>
        <w:t xml:space="preserve"> </w:t>
      </w:r>
      <w:r w:rsidR="00881020" w:rsidRPr="00881020">
        <w:rPr>
          <w:rFonts w:ascii="Times New Roman" w:hAnsi="Times New Roman" w:cs="Times New Roman"/>
          <w:sz w:val="28"/>
          <w:szCs w:val="28"/>
          <w:lang w:eastAsia="ru-RU"/>
        </w:rPr>
        <w:t>в</w:t>
      </w:r>
      <w:r w:rsidRPr="00881020">
        <w:rPr>
          <w:rFonts w:ascii="Times New Roman" w:hAnsi="Times New Roman" w:cs="Times New Roman"/>
          <w:sz w:val="28"/>
          <w:szCs w:val="28"/>
          <w:lang w:eastAsia="ru-RU"/>
        </w:rPr>
        <w:t>ід</w:t>
      </w:r>
      <w:r w:rsidR="00881020" w:rsidRPr="00881020">
        <w:rPr>
          <w:rFonts w:ascii="Times New Roman" w:hAnsi="Times New Roman" w:cs="Times New Roman"/>
          <w:sz w:val="28"/>
          <w:szCs w:val="28"/>
          <w:lang w:eastAsia="ru-RU"/>
        </w:rPr>
        <w:t xml:space="preserve"> 25</w:t>
      </w:r>
      <w:r w:rsidRPr="00881020">
        <w:rPr>
          <w:rFonts w:ascii="Times New Roman" w:hAnsi="Times New Roman" w:cs="Times New Roman"/>
          <w:sz w:val="28"/>
          <w:szCs w:val="28"/>
          <w:lang w:eastAsia="ru-RU"/>
        </w:rPr>
        <w:t xml:space="preserve"> </w:t>
      </w:r>
      <w:r w:rsidR="00573E1D" w:rsidRPr="00881020">
        <w:rPr>
          <w:rFonts w:ascii="Times New Roman" w:hAnsi="Times New Roman" w:cs="Times New Roman"/>
          <w:sz w:val="28"/>
          <w:szCs w:val="28"/>
          <w:lang w:eastAsia="ru-RU"/>
        </w:rPr>
        <w:t>жовтня 2022 р.</w:t>
      </w:r>
      <w:r w:rsidRPr="00881020">
        <w:rPr>
          <w:rFonts w:ascii="Times New Roman" w:hAnsi="Times New Roman" w:cs="Times New Roman"/>
          <w:sz w:val="28"/>
          <w:szCs w:val="28"/>
          <w:lang w:eastAsia="ru-RU"/>
        </w:rPr>
        <w:t xml:space="preserve">           </w:t>
      </w:r>
      <w:r w:rsidR="00573E1D" w:rsidRPr="00881020">
        <w:rPr>
          <w:rFonts w:ascii="Times New Roman" w:hAnsi="Times New Roman" w:cs="Times New Roman"/>
          <w:sz w:val="28"/>
          <w:szCs w:val="28"/>
          <w:lang w:eastAsia="ru-RU"/>
        </w:rPr>
        <w:t xml:space="preserve">№ </w:t>
      </w:r>
      <w:r w:rsidR="00B35EDD">
        <w:rPr>
          <w:rFonts w:ascii="Times New Roman" w:hAnsi="Times New Roman" w:cs="Times New Roman"/>
          <w:sz w:val="28"/>
          <w:szCs w:val="28"/>
          <w:lang w:eastAsia="ru-RU"/>
        </w:rPr>
        <w:t>302</w:t>
      </w:r>
      <w:r w:rsidR="00573E1D" w:rsidRPr="00881020">
        <w:rPr>
          <w:rFonts w:ascii="Times New Roman" w:hAnsi="Times New Roman" w:cs="Times New Roman"/>
          <w:sz w:val="28"/>
          <w:szCs w:val="28"/>
          <w:lang w:eastAsia="ru-RU"/>
        </w:rPr>
        <w:t xml:space="preserve">                                </w:t>
      </w:r>
      <w:r w:rsidR="00B5089A">
        <w:rPr>
          <w:rFonts w:ascii="Times New Roman" w:hAnsi="Times New Roman" w:cs="Times New Roman"/>
          <w:sz w:val="28"/>
          <w:szCs w:val="28"/>
          <w:lang w:eastAsia="ru-RU"/>
        </w:rPr>
        <w:t xml:space="preserve">                </w:t>
      </w:r>
      <w:r w:rsidR="00573E1D" w:rsidRPr="00881020">
        <w:rPr>
          <w:rFonts w:ascii="Times New Roman" w:hAnsi="Times New Roman" w:cs="Times New Roman"/>
          <w:sz w:val="28"/>
          <w:szCs w:val="28"/>
          <w:lang w:eastAsia="ru-RU"/>
        </w:rPr>
        <w:t xml:space="preserve"> </w:t>
      </w:r>
      <w:proofErr w:type="spellStart"/>
      <w:r w:rsidR="00881020">
        <w:rPr>
          <w:rFonts w:ascii="Times New Roman" w:hAnsi="Times New Roman" w:cs="Times New Roman"/>
          <w:color w:val="000000" w:themeColor="text1"/>
          <w:sz w:val="28"/>
          <w:szCs w:val="28"/>
        </w:rPr>
        <w:t>м.</w:t>
      </w:r>
      <w:r w:rsidR="00B5089A">
        <w:rPr>
          <w:rFonts w:ascii="Times New Roman" w:hAnsi="Times New Roman" w:cs="Times New Roman"/>
          <w:color w:val="000000" w:themeColor="text1"/>
          <w:sz w:val="28"/>
          <w:szCs w:val="28"/>
        </w:rPr>
        <w:t>Рогатин</w:t>
      </w:r>
      <w:proofErr w:type="spellEnd"/>
      <w:r w:rsidR="00881020">
        <w:rPr>
          <w:rFonts w:ascii="Times New Roman" w:hAnsi="Times New Roman" w:cs="Times New Roman"/>
          <w:color w:val="000000" w:themeColor="text1"/>
          <w:sz w:val="28"/>
          <w:szCs w:val="28"/>
        </w:rPr>
        <w:t xml:space="preserve"> </w:t>
      </w:r>
      <w:r w:rsidR="00833B96">
        <w:rPr>
          <w:rFonts w:ascii="Times New Roman" w:hAnsi="Times New Roman" w:cs="Times New Roman"/>
          <w:color w:val="000000" w:themeColor="text1"/>
          <w:sz w:val="28"/>
          <w:szCs w:val="28"/>
        </w:rPr>
        <w:t xml:space="preserve">   </w:t>
      </w:r>
    </w:p>
    <w:p w:rsidR="00573E1D" w:rsidRDefault="00833B96" w:rsidP="00573E1D">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573E1D" w:rsidRDefault="00F3422D" w:rsidP="002047FB">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573E1D">
        <w:rPr>
          <w:rFonts w:ascii="Times New Roman" w:hAnsi="Times New Roman" w:cs="Times New Roman"/>
          <w:color w:val="000000" w:themeColor="text1"/>
          <w:sz w:val="28"/>
          <w:szCs w:val="28"/>
        </w:rPr>
        <w:t>Про хід виконання рішень</w:t>
      </w:r>
    </w:p>
    <w:p w:rsidR="00573E1D" w:rsidRDefault="00573E1D" w:rsidP="002047FB">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3422D">
        <w:rPr>
          <w:rFonts w:ascii="Times New Roman" w:hAnsi="Times New Roman" w:cs="Times New Roman"/>
          <w:color w:val="000000" w:themeColor="text1"/>
          <w:sz w:val="28"/>
          <w:szCs w:val="28"/>
        </w:rPr>
        <w:t xml:space="preserve"> </w:t>
      </w:r>
      <w:r w:rsidR="002B36F1">
        <w:rPr>
          <w:rFonts w:ascii="Times New Roman" w:hAnsi="Times New Roman" w:cs="Times New Roman"/>
          <w:color w:val="000000" w:themeColor="text1"/>
          <w:sz w:val="28"/>
          <w:szCs w:val="28"/>
        </w:rPr>
        <w:t>з питань поліпшення роботи К</w:t>
      </w:r>
      <w:r>
        <w:rPr>
          <w:rFonts w:ascii="Times New Roman" w:hAnsi="Times New Roman" w:cs="Times New Roman"/>
          <w:color w:val="000000" w:themeColor="text1"/>
          <w:sz w:val="28"/>
          <w:szCs w:val="28"/>
        </w:rPr>
        <w:t>омунального</w:t>
      </w:r>
    </w:p>
    <w:p w:rsidR="00573E1D" w:rsidRDefault="00F3422D" w:rsidP="002047FB">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573E1D">
        <w:rPr>
          <w:rFonts w:ascii="Times New Roman" w:hAnsi="Times New Roman" w:cs="Times New Roman"/>
          <w:color w:val="000000" w:themeColor="text1"/>
          <w:sz w:val="28"/>
          <w:szCs w:val="28"/>
        </w:rPr>
        <w:t xml:space="preserve"> некомерційного медичного підприємс</w:t>
      </w:r>
      <w:r w:rsidR="004A7E95">
        <w:rPr>
          <w:rFonts w:ascii="Times New Roman" w:hAnsi="Times New Roman" w:cs="Times New Roman"/>
          <w:color w:val="000000" w:themeColor="text1"/>
          <w:sz w:val="28"/>
          <w:szCs w:val="28"/>
        </w:rPr>
        <w:t>т</w:t>
      </w:r>
      <w:r w:rsidR="00573E1D">
        <w:rPr>
          <w:rFonts w:ascii="Times New Roman" w:hAnsi="Times New Roman" w:cs="Times New Roman"/>
          <w:color w:val="000000" w:themeColor="text1"/>
          <w:sz w:val="28"/>
          <w:szCs w:val="28"/>
        </w:rPr>
        <w:t>ва</w:t>
      </w:r>
    </w:p>
    <w:p w:rsidR="00573E1D" w:rsidRDefault="00573E1D" w:rsidP="002047FB">
      <w:pPr>
        <w:spacing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F3422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«Рогатинс</w:t>
      </w:r>
      <w:r w:rsidR="004A7E95">
        <w:rPr>
          <w:rFonts w:ascii="Times New Roman" w:hAnsi="Times New Roman" w:cs="Times New Roman"/>
          <w:color w:val="000000" w:themeColor="text1"/>
          <w:sz w:val="28"/>
          <w:szCs w:val="28"/>
        </w:rPr>
        <w:t>ь</w:t>
      </w:r>
      <w:r>
        <w:rPr>
          <w:rFonts w:ascii="Times New Roman" w:hAnsi="Times New Roman" w:cs="Times New Roman"/>
          <w:color w:val="000000" w:themeColor="text1"/>
          <w:sz w:val="28"/>
          <w:szCs w:val="28"/>
        </w:rPr>
        <w:t>ка центральна районна лікарня»</w:t>
      </w:r>
    </w:p>
    <w:p w:rsidR="00197C38" w:rsidRDefault="00197C38" w:rsidP="002047FB">
      <w:pPr>
        <w:spacing w:line="240" w:lineRule="auto"/>
        <w:rPr>
          <w:rFonts w:ascii="Times New Roman" w:hAnsi="Times New Roman" w:cs="Times New Roman"/>
          <w:color w:val="000000" w:themeColor="text1"/>
          <w:sz w:val="28"/>
          <w:szCs w:val="28"/>
        </w:rPr>
      </w:pPr>
      <w:bookmarkStart w:id="0" w:name="_GoBack"/>
      <w:bookmarkEnd w:id="0"/>
    </w:p>
    <w:p w:rsidR="00C610F9" w:rsidRDefault="00197C38" w:rsidP="00852FFF">
      <w:pPr>
        <w:spacing w:line="240" w:lineRule="auto"/>
        <w:ind w:left="-284"/>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C610F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Комунальне некомерційне медичне підприємство «Рогатинська центральна районна лікарня» в основному забезпечує виконання вимог рішень міської ради та її виконавчого комітету з питань організації надання медичної допомоги, зміцнення матеріально-</w:t>
      </w:r>
      <w:r w:rsidR="00C8277A">
        <w:rPr>
          <w:rFonts w:ascii="Times New Roman" w:hAnsi="Times New Roman" w:cs="Times New Roman"/>
          <w:color w:val="000000" w:themeColor="text1"/>
          <w:sz w:val="28"/>
          <w:szCs w:val="28"/>
        </w:rPr>
        <w:t>технічної бази,</w:t>
      </w:r>
      <w:r w:rsidR="00D267C9">
        <w:rPr>
          <w:rFonts w:ascii="Times New Roman" w:hAnsi="Times New Roman" w:cs="Times New Roman"/>
          <w:color w:val="000000" w:themeColor="text1"/>
          <w:sz w:val="28"/>
          <w:szCs w:val="28"/>
        </w:rPr>
        <w:t xml:space="preserve"> медикаментозного забезпечення, поліпшення якості надання медичної допомоги.</w:t>
      </w:r>
      <w:r w:rsidR="00C531CE">
        <w:rPr>
          <w:rFonts w:ascii="Times New Roman" w:hAnsi="Times New Roman" w:cs="Times New Roman"/>
          <w:color w:val="000000" w:themeColor="text1"/>
          <w:sz w:val="28"/>
          <w:szCs w:val="28"/>
        </w:rPr>
        <w:t xml:space="preserve"> Ця діяльність здійснювалася</w:t>
      </w:r>
      <w:r w:rsidR="00C610F9">
        <w:rPr>
          <w:rFonts w:ascii="Times New Roman" w:hAnsi="Times New Roman" w:cs="Times New Roman"/>
          <w:color w:val="000000" w:themeColor="text1"/>
          <w:sz w:val="28"/>
          <w:szCs w:val="28"/>
        </w:rPr>
        <w:t xml:space="preserve"> на підставі Конституції України, чинного законодавства про охорону здоров’я, рішен</w:t>
      </w:r>
      <w:r w:rsidR="007E6D55">
        <w:rPr>
          <w:rFonts w:ascii="Times New Roman" w:hAnsi="Times New Roman" w:cs="Times New Roman"/>
          <w:color w:val="000000" w:themeColor="text1"/>
          <w:sz w:val="28"/>
          <w:szCs w:val="28"/>
        </w:rPr>
        <w:t>ь сесій</w:t>
      </w:r>
      <w:r w:rsidR="00C610F9">
        <w:rPr>
          <w:rFonts w:ascii="Times New Roman" w:hAnsi="Times New Roman" w:cs="Times New Roman"/>
          <w:color w:val="000000" w:themeColor="text1"/>
          <w:sz w:val="28"/>
          <w:szCs w:val="28"/>
        </w:rPr>
        <w:t xml:space="preserve"> міської ради</w:t>
      </w:r>
      <w:r w:rsidR="00C610F9" w:rsidRPr="00C610F9">
        <w:rPr>
          <w:b/>
          <w:sz w:val="28"/>
          <w:szCs w:val="28"/>
        </w:rPr>
        <w:t xml:space="preserve"> </w:t>
      </w:r>
      <w:r w:rsidR="00C610F9" w:rsidRPr="00C610F9">
        <w:rPr>
          <w:rFonts w:ascii="Times New Roman" w:hAnsi="Times New Roman" w:cs="Times New Roman"/>
          <w:sz w:val="28"/>
          <w:szCs w:val="28"/>
        </w:rPr>
        <w:t>від</w:t>
      </w:r>
      <w:r w:rsidR="005930F6">
        <w:rPr>
          <w:rFonts w:ascii="Times New Roman" w:hAnsi="Times New Roman" w:cs="Times New Roman"/>
          <w:sz w:val="28"/>
          <w:szCs w:val="28"/>
        </w:rPr>
        <w:t xml:space="preserve"> 25 лютого 2021 року №450 Про Програму невід</w:t>
      </w:r>
      <w:r w:rsidR="008510F3">
        <w:rPr>
          <w:rFonts w:ascii="Times New Roman" w:hAnsi="Times New Roman" w:cs="Times New Roman"/>
          <w:sz w:val="28"/>
          <w:szCs w:val="28"/>
        </w:rPr>
        <w:t>кладних заходів щодо організації</w:t>
      </w:r>
      <w:r w:rsidR="005930F6">
        <w:rPr>
          <w:rFonts w:ascii="Times New Roman" w:hAnsi="Times New Roman" w:cs="Times New Roman"/>
          <w:sz w:val="28"/>
          <w:szCs w:val="28"/>
        </w:rPr>
        <w:t xml:space="preserve"> надання первинної медико-санітарної допомоги та напря</w:t>
      </w:r>
      <w:r w:rsidR="00D722AA">
        <w:rPr>
          <w:rFonts w:ascii="Times New Roman" w:hAnsi="Times New Roman" w:cs="Times New Roman"/>
          <w:sz w:val="28"/>
          <w:szCs w:val="28"/>
        </w:rPr>
        <w:t>мки розвитку вторинного рівня ме</w:t>
      </w:r>
      <w:r w:rsidR="005930F6">
        <w:rPr>
          <w:rFonts w:ascii="Times New Roman" w:hAnsi="Times New Roman" w:cs="Times New Roman"/>
          <w:sz w:val="28"/>
          <w:szCs w:val="28"/>
        </w:rPr>
        <w:t>дич</w:t>
      </w:r>
      <w:r w:rsidR="00D722AA">
        <w:rPr>
          <w:rFonts w:ascii="Times New Roman" w:hAnsi="Times New Roman" w:cs="Times New Roman"/>
          <w:sz w:val="28"/>
          <w:szCs w:val="28"/>
        </w:rPr>
        <w:t>ного обслуговування на території</w:t>
      </w:r>
      <w:r w:rsidR="005930F6">
        <w:rPr>
          <w:rFonts w:ascii="Times New Roman" w:hAnsi="Times New Roman" w:cs="Times New Roman"/>
          <w:sz w:val="28"/>
          <w:szCs w:val="28"/>
        </w:rPr>
        <w:t xml:space="preserve"> громади»</w:t>
      </w:r>
      <w:r w:rsidR="00D722AA">
        <w:rPr>
          <w:rFonts w:ascii="Times New Roman" w:hAnsi="Times New Roman" w:cs="Times New Roman"/>
          <w:sz w:val="28"/>
          <w:szCs w:val="28"/>
        </w:rPr>
        <w:t xml:space="preserve">, </w:t>
      </w:r>
      <w:r w:rsidR="008510F3">
        <w:rPr>
          <w:rFonts w:ascii="Times New Roman" w:hAnsi="Times New Roman" w:cs="Times New Roman"/>
          <w:sz w:val="28"/>
          <w:szCs w:val="28"/>
        </w:rPr>
        <w:t xml:space="preserve"> рішення</w:t>
      </w:r>
      <w:r w:rsidR="00D722AA">
        <w:rPr>
          <w:rFonts w:ascii="Times New Roman" w:hAnsi="Times New Roman" w:cs="Times New Roman"/>
          <w:sz w:val="28"/>
          <w:szCs w:val="28"/>
        </w:rPr>
        <w:t xml:space="preserve"> від</w:t>
      </w:r>
      <w:r w:rsidR="00C610F9" w:rsidRPr="00C610F9">
        <w:rPr>
          <w:rFonts w:ascii="Times New Roman" w:hAnsi="Times New Roman" w:cs="Times New Roman"/>
          <w:sz w:val="28"/>
          <w:szCs w:val="28"/>
        </w:rPr>
        <w:t xml:space="preserve"> 23.12.2021 року № 3861 «Про затвердження Програми розвитку медичної допомоги на території </w:t>
      </w:r>
      <w:proofErr w:type="spellStart"/>
      <w:r w:rsidR="00C610F9" w:rsidRPr="00C610F9">
        <w:rPr>
          <w:rFonts w:ascii="Times New Roman" w:hAnsi="Times New Roman" w:cs="Times New Roman"/>
          <w:sz w:val="28"/>
          <w:szCs w:val="28"/>
        </w:rPr>
        <w:t>Рогатинської</w:t>
      </w:r>
      <w:proofErr w:type="spellEnd"/>
      <w:r w:rsidR="00C610F9" w:rsidRPr="00C610F9">
        <w:rPr>
          <w:rFonts w:ascii="Times New Roman" w:hAnsi="Times New Roman" w:cs="Times New Roman"/>
          <w:sz w:val="28"/>
          <w:szCs w:val="28"/>
        </w:rPr>
        <w:t xml:space="preserve"> міської територіальної громади на 2022 рік»</w:t>
      </w:r>
      <w:r w:rsidR="007E6D55">
        <w:rPr>
          <w:rFonts w:ascii="Times New Roman" w:hAnsi="Times New Roman" w:cs="Times New Roman"/>
          <w:sz w:val="28"/>
          <w:szCs w:val="28"/>
        </w:rPr>
        <w:t xml:space="preserve"> від 25</w:t>
      </w:r>
      <w:r w:rsidR="00833B96">
        <w:rPr>
          <w:rFonts w:ascii="Times New Roman" w:hAnsi="Times New Roman" w:cs="Times New Roman"/>
          <w:sz w:val="28"/>
          <w:szCs w:val="28"/>
        </w:rPr>
        <w:t xml:space="preserve"> лютого</w:t>
      </w:r>
      <w:r w:rsidR="00C610F9">
        <w:rPr>
          <w:rFonts w:ascii="Times New Roman" w:hAnsi="Times New Roman" w:cs="Times New Roman"/>
          <w:sz w:val="28"/>
          <w:szCs w:val="28"/>
        </w:rPr>
        <w:t xml:space="preserve">, рішень </w:t>
      </w:r>
      <w:r w:rsidR="00C610F9" w:rsidRPr="00C610F9">
        <w:rPr>
          <w:b/>
        </w:rPr>
        <w:t xml:space="preserve"> </w:t>
      </w:r>
      <w:r w:rsidR="00C610F9" w:rsidRPr="00C610F9">
        <w:rPr>
          <w:rFonts w:ascii="Times New Roman" w:hAnsi="Times New Roman" w:cs="Times New Roman"/>
          <w:sz w:val="28"/>
          <w:szCs w:val="28"/>
        </w:rPr>
        <w:t>виконавчого комітету</w:t>
      </w:r>
      <w:r w:rsidR="0063236A">
        <w:rPr>
          <w:rFonts w:ascii="Times New Roman" w:hAnsi="Times New Roman" w:cs="Times New Roman"/>
          <w:sz w:val="28"/>
          <w:szCs w:val="28"/>
        </w:rPr>
        <w:t xml:space="preserve"> </w:t>
      </w:r>
      <w:r w:rsidR="00C610F9" w:rsidRPr="00C610F9">
        <w:rPr>
          <w:rFonts w:ascii="Times New Roman" w:hAnsi="Times New Roman" w:cs="Times New Roman"/>
          <w:sz w:val="28"/>
          <w:szCs w:val="28"/>
        </w:rPr>
        <w:t>від 20 квітня 2022 року № 98, від 09 червня 2022 року № 156</w:t>
      </w:r>
      <w:r w:rsidR="00C610F9">
        <w:rPr>
          <w:rFonts w:ascii="Times New Roman" w:hAnsi="Times New Roman" w:cs="Times New Roman"/>
          <w:sz w:val="28"/>
          <w:szCs w:val="28"/>
        </w:rPr>
        <w:t>.</w:t>
      </w:r>
    </w:p>
    <w:p w:rsidR="0063236A" w:rsidRDefault="00C610F9" w:rsidP="00852FFF">
      <w:pPr>
        <w:spacing w:line="240" w:lineRule="auto"/>
        <w:ind w:left="-284"/>
        <w:jc w:val="both"/>
        <w:rPr>
          <w:rFonts w:ascii="Times New Roman" w:hAnsi="Times New Roman" w:cs="Times New Roman"/>
          <w:color w:val="000000" w:themeColor="text1"/>
          <w:sz w:val="28"/>
          <w:szCs w:val="28"/>
        </w:rPr>
      </w:pPr>
      <w:r w:rsidRPr="0063236A">
        <w:rPr>
          <w:rFonts w:ascii="Times New Roman" w:hAnsi="Times New Roman" w:cs="Times New Roman"/>
          <w:color w:val="000000" w:themeColor="text1"/>
          <w:sz w:val="28"/>
          <w:szCs w:val="28"/>
        </w:rPr>
        <w:t xml:space="preserve">       Проведена робота</w:t>
      </w:r>
      <w:r w:rsidR="00AF327A" w:rsidRPr="0063236A">
        <w:rPr>
          <w:rFonts w:ascii="Times New Roman" w:hAnsi="Times New Roman" w:cs="Times New Roman"/>
          <w:color w:val="000000" w:themeColor="text1"/>
          <w:sz w:val="28"/>
          <w:szCs w:val="28"/>
        </w:rPr>
        <w:t xml:space="preserve"> забезпечила стабільне функціонування</w:t>
      </w:r>
      <w:r w:rsidR="00B06C1A" w:rsidRPr="0063236A">
        <w:rPr>
          <w:rFonts w:ascii="Times New Roman" w:hAnsi="Times New Roman" w:cs="Times New Roman"/>
          <w:color w:val="000000" w:themeColor="text1"/>
          <w:sz w:val="28"/>
          <w:szCs w:val="28"/>
        </w:rPr>
        <w:t xml:space="preserve">  стаціонар</w:t>
      </w:r>
      <w:r w:rsidR="005F5FFC" w:rsidRPr="0063236A">
        <w:rPr>
          <w:rFonts w:ascii="Times New Roman" w:hAnsi="Times New Roman" w:cs="Times New Roman"/>
          <w:color w:val="000000" w:themeColor="text1"/>
          <w:sz w:val="28"/>
          <w:szCs w:val="28"/>
        </w:rPr>
        <w:t>у</w:t>
      </w:r>
      <w:r w:rsidR="00B06C1A" w:rsidRPr="0063236A">
        <w:rPr>
          <w:rFonts w:ascii="Times New Roman" w:hAnsi="Times New Roman" w:cs="Times New Roman"/>
          <w:color w:val="000000" w:themeColor="text1"/>
          <w:sz w:val="28"/>
          <w:szCs w:val="28"/>
        </w:rPr>
        <w:t xml:space="preserve"> на 135 ліжо</w:t>
      </w:r>
      <w:r w:rsidR="005F5FFC" w:rsidRPr="0063236A">
        <w:rPr>
          <w:rFonts w:ascii="Times New Roman" w:hAnsi="Times New Roman" w:cs="Times New Roman"/>
          <w:color w:val="000000" w:themeColor="text1"/>
          <w:sz w:val="28"/>
          <w:szCs w:val="28"/>
        </w:rPr>
        <w:t>к та консультативно-діагностичної поліклініки</w:t>
      </w:r>
      <w:r w:rsidR="00B06C1A" w:rsidRPr="0063236A">
        <w:rPr>
          <w:rFonts w:ascii="Times New Roman" w:hAnsi="Times New Roman" w:cs="Times New Roman"/>
          <w:color w:val="000000" w:themeColor="text1"/>
          <w:sz w:val="28"/>
          <w:szCs w:val="28"/>
        </w:rPr>
        <w:t xml:space="preserve"> на 500 відвідувань в зміну</w:t>
      </w:r>
      <w:r w:rsidR="005F5FFC" w:rsidRPr="0063236A">
        <w:rPr>
          <w:rFonts w:ascii="Times New Roman" w:hAnsi="Times New Roman" w:cs="Times New Roman"/>
          <w:color w:val="000000" w:themeColor="text1"/>
          <w:sz w:val="28"/>
          <w:szCs w:val="28"/>
        </w:rPr>
        <w:t>. На 2022 рік з Національною службою здоров’я України  укладено договір</w:t>
      </w:r>
      <w:r w:rsidR="00E968AC" w:rsidRPr="0063236A">
        <w:rPr>
          <w:rFonts w:ascii="Times New Roman" w:hAnsi="Times New Roman" w:cs="Times New Roman"/>
          <w:color w:val="000000" w:themeColor="text1"/>
          <w:sz w:val="28"/>
          <w:szCs w:val="28"/>
        </w:rPr>
        <w:t xml:space="preserve"> </w:t>
      </w:r>
      <w:r w:rsidR="005F5FFC" w:rsidRPr="0063236A">
        <w:rPr>
          <w:rFonts w:ascii="Times New Roman" w:hAnsi="Times New Roman" w:cs="Times New Roman"/>
          <w:color w:val="000000" w:themeColor="text1"/>
          <w:sz w:val="28"/>
          <w:szCs w:val="28"/>
        </w:rPr>
        <w:t>по закупівлі  15 Пакетів медичних послуг для надання медичної допомоги на вторинному рівні.</w:t>
      </w:r>
      <w:r w:rsidR="00E968AC" w:rsidRPr="0063236A">
        <w:rPr>
          <w:rFonts w:ascii="Times New Roman" w:hAnsi="Times New Roman" w:cs="Times New Roman"/>
          <w:color w:val="000000" w:themeColor="text1"/>
          <w:sz w:val="28"/>
          <w:szCs w:val="28"/>
        </w:rPr>
        <w:t xml:space="preserve"> З початку цього року     кількість пролікованих хворих в стаціонарі збільшилася з 3 126 до 3 782 хворих. Зайнятість ліжка становить 229,2 проти 211,9 за  аналогічний період  2021 року, середнє перебування 8,1 проти 9,1</w:t>
      </w:r>
      <w:r w:rsidR="0063236A">
        <w:rPr>
          <w:rFonts w:ascii="Times New Roman" w:hAnsi="Times New Roman" w:cs="Times New Roman"/>
          <w:color w:val="000000" w:themeColor="text1"/>
          <w:sz w:val="28"/>
          <w:szCs w:val="28"/>
        </w:rPr>
        <w:t xml:space="preserve">. </w:t>
      </w:r>
      <w:r w:rsidR="00E968AC" w:rsidRPr="0063236A">
        <w:rPr>
          <w:rFonts w:ascii="Times New Roman" w:hAnsi="Times New Roman" w:cs="Times New Roman"/>
          <w:color w:val="000000" w:themeColor="text1"/>
          <w:sz w:val="28"/>
          <w:szCs w:val="28"/>
        </w:rPr>
        <w:t>Збільшилася кі</w:t>
      </w:r>
      <w:r w:rsidR="0063236A">
        <w:rPr>
          <w:rFonts w:ascii="Times New Roman" w:hAnsi="Times New Roman" w:cs="Times New Roman"/>
          <w:color w:val="000000" w:themeColor="text1"/>
          <w:sz w:val="28"/>
          <w:szCs w:val="28"/>
        </w:rPr>
        <w:t xml:space="preserve">лькість оперативних хірургічних </w:t>
      </w:r>
      <w:r w:rsidR="00E968AC" w:rsidRPr="0063236A">
        <w:rPr>
          <w:rFonts w:ascii="Times New Roman" w:hAnsi="Times New Roman" w:cs="Times New Roman"/>
          <w:color w:val="000000" w:themeColor="text1"/>
          <w:sz w:val="28"/>
          <w:szCs w:val="28"/>
        </w:rPr>
        <w:t xml:space="preserve"> і травматологічних</w:t>
      </w:r>
      <w:r w:rsidR="0063236A">
        <w:rPr>
          <w:rFonts w:ascii="Times New Roman" w:hAnsi="Times New Roman" w:cs="Times New Roman"/>
          <w:color w:val="000000" w:themeColor="text1"/>
          <w:sz w:val="28"/>
          <w:szCs w:val="28"/>
        </w:rPr>
        <w:t xml:space="preserve"> </w:t>
      </w:r>
      <w:proofErr w:type="spellStart"/>
      <w:r w:rsidR="0063236A">
        <w:rPr>
          <w:rFonts w:ascii="Times New Roman" w:hAnsi="Times New Roman" w:cs="Times New Roman"/>
          <w:color w:val="000000" w:themeColor="text1"/>
          <w:sz w:val="28"/>
          <w:szCs w:val="28"/>
        </w:rPr>
        <w:t>втручань</w:t>
      </w:r>
      <w:proofErr w:type="spellEnd"/>
      <w:r w:rsidR="0063236A">
        <w:rPr>
          <w:rFonts w:ascii="Times New Roman" w:hAnsi="Times New Roman" w:cs="Times New Roman"/>
          <w:color w:val="000000" w:themeColor="text1"/>
          <w:sz w:val="28"/>
          <w:szCs w:val="28"/>
        </w:rPr>
        <w:t xml:space="preserve"> </w:t>
      </w:r>
      <w:r w:rsidR="00E968AC" w:rsidRPr="0063236A">
        <w:rPr>
          <w:rFonts w:ascii="Times New Roman" w:hAnsi="Times New Roman" w:cs="Times New Roman"/>
          <w:color w:val="000000" w:themeColor="text1"/>
          <w:sz w:val="28"/>
          <w:szCs w:val="28"/>
        </w:rPr>
        <w:t xml:space="preserve"> з 759 </w:t>
      </w:r>
      <w:r w:rsidR="00833B96">
        <w:rPr>
          <w:rFonts w:ascii="Times New Roman" w:hAnsi="Times New Roman" w:cs="Times New Roman"/>
          <w:color w:val="000000" w:themeColor="text1"/>
          <w:sz w:val="28"/>
          <w:szCs w:val="28"/>
        </w:rPr>
        <w:t>до 846. Оперативна активність з</w:t>
      </w:r>
      <w:r w:rsidR="00E968AC" w:rsidRPr="0063236A">
        <w:rPr>
          <w:rFonts w:ascii="Times New Roman" w:hAnsi="Times New Roman" w:cs="Times New Roman"/>
          <w:color w:val="000000" w:themeColor="text1"/>
          <w:sz w:val="28"/>
          <w:szCs w:val="28"/>
        </w:rPr>
        <w:t xml:space="preserve"> хірур</w:t>
      </w:r>
      <w:r w:rsidR="00833B96">
        <w:rPr>
          <w:rFonts w:ascii="Times New Roman" w:hAnsi="Times New Roman" w:cs="Times New Roman"/>
          <w:color w:val="000000" w:themeColor="text1"/>
          <w:sz w:val="28"/>
          <w:szCs w:val="28"/>
        </w:rPr>
        <w:t>гії 76%, з</w:t>
      </w:r>
      <w:r w:rsidR="0063236A">
        <w:rPr>
          <w:rFonts w:ascii="Times New Roman" w:hAnsi="Times New Roman" w:cs="Times New Roman"/>
          <w:color w:val="000000" w:themeColor="text1"/>
          <w:sz w:val="28"/>
          <w:szCs w:val="28"/>
        </w:rPr>
        <w:t xml:space="preserve"> травматології 70,4%. З початку року </w:t>
      </w:r>
      <w:r w:rsidR="002279A7" w:rsidRPr="0063236A">
        <w:rPr>
          <w:rFonts w:ascii="Times New Roman" w:hAnsi="Times New Roman" w:cs="Times New Roman"/>
          <w:color w:val="000000" w:themeColor="text1"/>
          <w:sz w:val="28"/>
          <w:szCs w:val="28"/>
        </w:rPr>
        <w:t>провед</w:t>
      </w:r>
      <w:r w:rsidR="00833B96">
        <w:rPr>
          <w:rFonts w:ascii="Times New Roman" w:hAnsi="Times New Roman" w:cs="Times New Roman"/>
          <w:color w:val="000000" w:themeColor="text1"/>
          <w:sz w:val="28"/>
          <w:szCs w:val="28"/>
        </w:rPr>
        <w:t xml:space="preserve">ено 28 </w:t>
      </w:r>
      <w:proofErr w:type="spellStart"/>
      <w:r w:rsidR="00833B96">
        <w:rPr>
          <w:rFonts w:ascii="Times New Roman" w:hAnsi="Times New Roman" w:cs="Times New Roman"/>
          <w:color w:val="000000" w:themeColor="text1"/>
          <w:sz w:val="28"/>
          <w:szCs w:val="28"/>
        </w:rPr>
        <w:t>лапароскопічних</w:t>
      </w:r>
      <w:proofErr w:type="spellEnd"/>
      <w:r w:rsidR="00833B96">
        <w:rPr>
          <w:rFonts w:ascii="Times New Roman" w:hAnsi="Times New Roman" w:cs="Times New Roman"/>
          <w:color w:val="000000" w:themeColor="text1"/>
          <w:sz w:val="28"/>
          <w:szCs w:val="28"/>
        </w:rPr>
        <w:t xml:space="preserve"> операцій,</w:t>
      </w:r>
      <w:r w:rsidR="002279A7" w:rsidRPr="0063236A">
        <w:rPr>
          <w:rFonts w:ascii="Times New Roman" w:hAnsi="Times New Roman" w:cs="Times New Roman"/>
          <w:color w:val="000000" w:themeColor="text1"/>
          <w:sz w:val="28"/>
          <w:szCs w:val="28"/>
        </w:rPr>
        <w:t xml:space="preserve"> </w:t>
      </w:r>
      <w:r w:rsidR="005900AE">
        <w:rPr>
          <w:rFonts w:ascii="Times New Roman" w:hAnsi="Times New Roman" w:cs="Times New Roman"/>
          <w:color w:val="000000" w:themeColor="text1"/>
          <w:sz w:val="28"/>
          <w:szCs w:val="28"/>
        </w:rPr>
        <w:t xml:space="preserve">5 </w:t>
      </w:r>
      <w:proofErr w:type="spellStart"/>
      <w:r w:rsidR="005900AE">
        <w:rPr>
          <w:rFonts w:ascii="Times New Roman" w:hAnsi="Times New Roman" w:cs="Times New Roman"/>
          <w:color w:val="000000" w:themeColor="text1"/>
          <w:sz w:val="28"/>
          <w:szCs w:val="28"/>
        </w:rPr>
        <w:t>ендо</w:t>
      </w:r>
      <w:r w:rsidR="002279A7" w:rsidRPr="0063236A">
        <w:rPr>
          <w:rFonts w:ascii="Times New Roman" w:hAnsi="Times New Roman" w:cs="Times New Roman"/>
          <w:color w:val="000000" w:themeColor="text1"/>
          <w:sz w:val="28"/>
          <w:szCs w:val="28"/>
        </w:rPr>
        <w:t>протезувань</w:t>
      </w:r>
      <w:proofErr w:type="spellEnd"/>
      <w:r w:rsidR="002279A7" w:rsidRPr="0063236A">
        <w:rPr>
          <w:rFonts w:ascii="Times New Roman" w:hAnsi="Times New Roman" w:cs="Times New Roman"/>
          <w:color w:val="000000" w:themeColor="text1"/>
          <w:sz w:val="28"/>
          <w:szCs w:val="28"/>
        </w:rPr>
        <w:t xml:space="preserve"> </w:t>
      </w:r>
      <w:r w:rsidR="0063236A">
        <w:rPr>
          <w:rFonts w:ascii="Times New Roman" w:hAnsi="Times New Roman" w:cs="Times New Roman"/>
          <w:color w:val="000000" w:themeColor="text1"/>
          <w:sz w:val="28"/>
          <w:szCs w:val="28"/>
        </w:rPr>
        <w:t xml:space="preserve"> </w:t>
      </w:r>
      <w:r w:rsidR="002279A7" w:rsidRPr="0063236A">
        <w:rPr>
          <w:rFonts w:ascii="Times New Roman" w:hAnsi="Times New Roman" w:cs="Times New Roman"/>
          <w:color w:val="000000" w:themeColor="text1"/>
          <w:sz w:val="28"/>
          <w:szCs w:val="28"/>
        </w:rPr>
        <w:t>кульшових суглобів</w:t>
      </w:r>
      <w:r w:rsidR="0063236A">
        <w:rPr>
          <w:rFonts w:ascii="Times New Roman" w:hAnsi="Times New Roman" w:cs="Times New Roman"/>
          <w:color w:val="000000" w:themeColor="text1"/>
          <w:sz w:val="28"/>
          <w:szCs w:val="28"/>
        </w:rPr>
        <w:t>,</w:t>
      </w:r>
      <w:r w:rsidR="002279A7" w:rsidRPr="0063236A">
        <w:rPr>
          <w:rFonts w:ascii="Times New Roman" w:hAnsi="Times New Roman" w:cs="Times New Roman"/>
          <w:color w:val="000000" w:themeColor="text1"/>
          <w:sz w:val="28"/>
          <w:szCs w:val="28"/>
        </w:rPr>
        <w:t xml:space="preserve"> зроблено 28 кесарських розтинів.  </w:t>
      </w:r>
    </w:p>
    <w:p w:rsidR="0063236A" w:rsidRDefault="0063236A" w:rsidP="00852FFF">
      <w:pPr>
        <w:spacing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Зросла</w:t>
      </w:r>
      <w:r w:rsidR="002279A7" w:rsidRPr="0063236A">
        <w:rPr>
          <w:rFonts w:ascii="Times New Roman" w:hAnsi="Times New Roman" w:cs="Times New Roman"/>
          <w:color w:val="000000" w:themeColor="text1"/>
          <w:sz w:val="28"/>
          <w:szCs w:val="28"/>
        </w:rPr>
        <w:t xml:space="preserve"> кількіс</w:t>
      </w:r>
      <w:r>
        <w:rPr>
          <w:rFonts w:ascii="Times New Roman" w:hAnsi="Times New Roman" w:cs="Times New Roman"/>
          <w:color w:val="000000" w:themeColor="text1"/>
          <w:sz w:val="28"/>
          <w:szCs w:val="28"/>
        </w:rPr>
        <w:t xml:space="preserve">ть </w:t>
      </w:r>
      <w:r w:rsidR="002279A7" w:rsidRPr="0063236A">
        <w:rPr>
          <w:rFonts w:ascii="Times New Roman" w:hAnsi="Times New Roman" w:cs="Times New Roman"/>
          <w:color w:val="000000" w:themeColor="text1"/>
          <w:sz w:val="28"/>
          <w:szCs w:val="28"/>
        </w:rPr>
        <w:t xml:space="preserve"> амбулаторних операці</w:t>
      </w:r>
      <w:r>
        <w:rPr>
          <w:rFonts w:ascii="Times New Roman" w:hAnsi="Times New Roman" w:cs="Times New Roman"/>
          <w:color w:val="000000" w:themeColor="text1"/>
          <w:sz w:val="28"/>
          <w:szCs w:val="28"/>
        </w:rPr>
        <w:t xml:space="preserve">й з 1 438 </w:t>
      </w:r>
      <w:r w:rsidR="002279A7" w:rsidRPr="0063236A">
        <w:rPr>
          <w:rFonts w:ascii="Times New Roman" w:hAnsi="Times New Roman" w:cs="Times New Roman"/>
          <w:color w:val="000000" w:themeColor="text1"/>
          <w:sz w:val="28"/>
          <w:szCs w:val="28"/>
        </w:rPr>
        <w:t xml:space="preserve"> до 1</w:t>
      </w:r>
      <w:r>
        <w:rPr>
          <w:rFonts w:ascii="Times New Roman" w:hAnsi="Times New Roman" w:cs="Times New Roman"/>
          <w:color w:val="000000" w:themeColor="text1"/>
          <w:sz w:val="28"/>
          <w:szCs w:val="28"/>
        </w:rPr>
        <w:t> </w:t>
      </w:r>
      <w:r w:rsidR="002279A7" w:rsidRPr="0063236A">
        <w:rPr>
          <w:rFonts w:ascii="Times New Roman" w:hAnsi="Times New Roman" w:cs="Times New Roman"/>
          <w:color w:val="000000" w:themeColor="text1"/>
          <w:sz w:val="28"/>
          <w:szCs w:val="28"/>
        </w:rPr>
        <w:t>477</w:t>
      </w:r>
      <w:r>
        <w:rPr>
          <w:rFonts w:ascii="Times New Roman" w:hAnsi="Times New Roman" w:cs="Times New Roman"/>
          <w:color w:val="000000" w:themeColor="text1"/>
          <w:sz w:val="28"/>
          <w:szCs w:val="28"/>
        </w:rPr>
        <w:t>, з</w:t>
      </w:r>
      <w:r w:rsidR="002279A7" w:rsidRPr="0063236A">
        <w:rPr>
          <w:rFonts w:ascii="Times New Roman" w:hAnsi="Times New Roman" w:cs="Times New Roman"/>
          <w:color w:val="000000" w:themeColor="text1"/>
          <w:sz w:val="28"/>
          <w:szCs w:val="28"/>
        </w:rPr>
        <w:t>більшилася кількіс</w:t>
      </w:r>
      <w:r>
        <w:rPr>
          <w:rFonts w:ascii="Times New Roman" w:hAnsi="Times New Roman" w:cs="Times New Roman"/>
          <w:color w:val="000000" w:themeColor="text1"/>
          <w:sz w:val="28"/>
          <w:szCs w:val="28"/>
        </w:rPr>
        <w:t xml:space="preserve">ть </w:t>
      </w:r>
      <w:r w:rsidR="002279A7" w:rsidRPr="0063236A">
        <w:rPr>
          <w:rFonts w:ascii="Times New Roman" w:hAnsi="Times New Roman" w:cs="Times New Roman"/>
          <w:color w:val="000000" w:themeColor="text1"/>
          <w:sz w:val="28"/>
          <w:szCs w:val="28"/>
        </w:rPr>
        <w:t xml:space="preserve"> амбулаторних операці</w:t>
      </w:r>
      <w:r>
        <w:rPr>
          <w:rFonts w:ascii="Times New Roman" w:hAnsi="Times New Roman" w:cs="Times New Roman"/>
          <w:color w:val="000000" w:themeColor="text1"/>
          <w:sz w:val="28"/>
          <w:szCs w:val="28"/>
        </w:rPr>
        <w:t>й з 1 438  у минулому до 1 477 з початку цього року</w:t>
      </w:r>
      <w:r w:rsidR="002279A7" w:rsidRPr="0063236A">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2279A7" w:rsidRPr="0063236A">
        <w:rPr>
          <w:rFonts w:ascii="Times New Roman" w:hAnsi="Times New Roman" w:cs="Times New Roman"/>
          <w:color w:val="000000" w:themeColor="text1"/>
          <w:sz w:val="28"/>
          <w:szCs w:val="28"/>
        </w:rPr>
        <w:t>Кількість амбулаторних відвідувань</w:t>
      </w:r>
      <w:r>
        <w:rPr>
          <w:rFonts w:ascii="Times New Roman" w:hAnsi="Times New Roman" w:cs="Times New Roman"/>
          <w:color w:val="000000" w:themeColor="text1"/>
          <w:sz w:val="28"/>
          <w:szCs w:val="28"/>
        </w:rPr>
        <w:t xml:space="preserve"> до лікарів зросла з 63 407 </w:t>
      </w:r>
      <w:r w:rsidR="002279A7" w:rsidRPr="0063236A">
        <w:rPr>
          <w:rFonts w:ascii="Times New Roman" w:hAnsi="Times New Roman" w:cs="Times New Roman"/>
          <w:color w:val="000000" w:themeColor="text1"/>
          <w:sz w:val="28"/>
          <w:szCs w:val="28"/>
        </w:rPr>
        <w:t xml:space="preserve"> до 78 522 </w:t>
      </w:r>
      <w:r>
        <w:rPr>
          <w:rFonts w:ascii="Times New Roman" w:hAnsi="Times New Roman" w:cs="Times New Roman"/>
          <w:color w:val="000000" w:themeColor="text1"/>
          <w:sz w:val="28"/>
          <w:szCs w:val="28"/>
        </w:rPr>
        <w:t>.</w:t>
      </w:r>
      <w:r w:rsidR="00024650">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Амбулаторну допомогу надано 643 внутрішньо</w:t>
      </w:r>
      <w:r w:rsidR="003C4A0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переміщеним особам.</w:t>
      </w:r>
    </w:p>
    <w:p w:rsidR="00F45739" w:rsidRDefault="005306AE" w:rsidP="00852FFF">
      <w:pPr>
        <w:spacing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  З метою надання гарантованої безоплатної медичної допомоги закуплено медикаментів на </w:t>
      </w:r>
      <w:r w:rsidRPr="0063236A">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мільйонів </w:t>
      </w:r>
      <w:r w:rsidR="00F5631F">
        <w:rPr>
          <w:rFonts w:ascii="Times New Roman" w:hAnsi="Times New Roman" w:cs="Times New Roman"/>
          <w:color w:val="000000" w:themeColor="text1"/>
          <w:sz w:val="28"/>
          <w:szCs w:val="28"/>
        </w:rPr>
        <w:t> 330,5 тисяч гривень.</w:t>
      </w:r>
      <w:r w:rsidR="00F45739">
        <w:rPr>
          <w:rFonts w:ascii="Times New Roman" w:hAnsi="Times New Roman" w:cs="Times New Roman"/>
          <w:color w:val="000000" w:themeColor="text1"/>
          <w:sz w:val="28"/>
          <w:szCs w:val="28"/>
        </w:rPr>
        <w:t xml:space="preserve"> </w:t>
      </w:r>
    </w:p>
    <w:p w:rsidR="004338CA" w:rsidRDefault="00F45739" w:rsidP="00852FFF">
      <w:pPr>
        <w:spacing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КНМП «Рогатинська центральна районна лікарня» отримує постійну фінансову допомогу   від міської ради. За кошти міського бюджету з початку цього року </w:t>
      </w:r>
      <w:r w:rsidR="004338CA" w:rsidRPr="0063236A">
        <w:rPr>
          <w:rFonts w:ascii="Times New Roman" w:hAnsi="Times New Roman" w:cs="Times New Roman"/>
          <w:color w:val="000000" w:themeColor="text1"/>
          <w:sz w:val="28"/>
          <w:szCs w:val="28"/>
        </w:rPr>
        <w:t xml:space="preserve"> придбано обладнання для лаб</w:t>
      </w:r>
      <w:r>
        <w:rPr>
          <w:rFonts w:ascii="Times New Roman" w:hAnsi="Times New Roman" w:cs="Times New Roman"/>
          <w:color w:val="000000" w:themeColor="text1"/>
          <w:sz w:val="28"/>
          <w:szCs w:val="28"/>
        </w:rPr>
        <w:t>ораторії на суму 900 000,0 грн., а</w:t>
      </w:r>
      <w:r w:rsidR="004338CA" w:rsidRPr="0063236A">
        <w:rPr>
          <w:rFonts w:ascii="Times New Roman" w:hAnsi="Times New Roman" w:cs="Times New Roman"/>
          <w:color w:val="000000" w:themeColor="text1"/>
          <w:sz w:val="28"/>
          <w:szCs w:val="28"/>
        </w:rPr>
        <w:t xml:space="preserve">налізатор сечі URI TEX на суму 39000 </w:t>
      </w:r>
      <w:r>
        <w:rPr>
          <w:rFonts w:ascii="Times New Roman" w:hAnsi="Times New Roman" w:cs="Times New Roman"/>
          <w:color w:val="000000" w:themeColor="text1"/>
          <w:sz w:val="28"/>
          <w:szCs w:val="28"/>
        </w:rPr>
        <w:t>грн., н</w:t>
      </w:r>
      <w:r w:rsidR="004338CA" w:rsidRPr="0063236A">
        <w:rPr>
          <w:rFonts w:ascii="Times New Roman" w:hAnsi="Times New Roman" w:cs="Times New Roman"/>
          <w:color w:val="000000" w:themeColor="text1"/>
          <w:sz w:val="28"/>
          <w:szCs w:val="28"/>
        </w:rPr>
        <w:t xml:space="preserve">апівавтоматичний </w:t>
      </w:r>
      <w:proofErr w:type="spellStart"/>
      <w:r w:rsidR="004338CA" w:rsidRPr="0063236A">
        <w:rPr>
          <w:rFonts w:ascii="Times New Roman" w:hAnsi="Times New Roman" w:cs="Times New Roman"/>
          <w:color w:val="000000" w:themeColor="text1"/>
          <w:sz w:val="28"/>
          <w:szCs w:val="28"/>
        </w:rPr>
        <w:t>коагулометр</w:t>
      </w:r>
      <w:proofErr w:type="spellEnd"/>
      <w:r w:rsidR="004338CA" w:rsidRPr="0063236A">
        <w:rPr>
          <w:rFonts w:ascii="Times New Roman" w:hAnsi="Times New Roman" w:cs="Times New Roman"/>
          <w:color w:val="000000" w:themeColor="text1"/>
          <w:sz w:val="28"/>
          <w:szCs w:val="28"/>
        </w:rPr>
        <w:t xml:space="preserve"> COAG 4 D на суму 127 200</w:t>
      </w:r>
      <w:r>
        <w:rPr>
          <w:rFonts w:ascii="Times New Roman" w:hAnsi="Times New Roman" w:cs="Times New Roman"/>
          <w:color w:val="000000" w:themeColor="text1"/>
          <w:sz w:val="28"/>
          <w:szCs w:val="28"/>
        </w:rPr>
        <w:t xml:space="preserve"> гр</w:t>
      </w:r>
      <w:r w:rsidR="007D3F71">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 xml:space="preserve"> а</w:t>
      </w:r>
      <w:r w:rsidR="004338CA" w:rsidRPr="0063236A">
        <w:rPr>
          <w:rFonts w:ascii="Times New Roman" w:hAnsi="Times New Roman" w:cs="Times New Roman"/>
          <w:color w:val="000000" w:themeColor="text1"/>
          <w:sz w:val="28"/>
          <w:szCs w:val="28"/>
        </w:rPr>
        <w:t>втоматичний біохімічний аналізатор DS 161 на суму 423000</w:t>
      </w:r>
      <w:r w:rsidR="009A27F1">
        <w:rPr>
          <w:rFonts w:ascii="Times New Roman" w:hAnsi="Times New Roman" w:cs="Times New Roman"/>
          <w:color w:val="000000" w:themeColor="text1"/>
          <w:sz w:val="28"/>
          <w:szCs w:val="28"/>
        </w:rPr>
        <w:t xml:space="preserve"> грн.</w:t>
      </w:r>
      <w:r w:rsidR="00833B96">
        <w:rPr>
          <w:rFonts w:ascii="Times New Roman" w:hAnsi="Times New Roman" w:cs="Times New Roman"/>
          <w:color w:val="000000" w:themeColor="text1"/>
          <w:sz w:val="28"/>
          <w:szCs w:val="28"/>
        </w:rPr>
        <w:t>,</w:t>
      </w:r>
      <w:r w:rsidR="009A27F1">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а</w:t>
      </w:r>
      <w:r w:rsidR="004338CA" w:rsidRPr="0063236A">
        <w:rPr>
          <w:rFonts w:ascii="Times New Roman" w:hAnsi="Times New Roman" w:cs="Times New Roman"/>
          <w:color w:val="000000" w:themeColor="text1"/>
          <w:sz w:val="28"/>
          <w:szCs w:val="28"/>
        </w:rPr>
        <w:t>втоматичний гематологічний аналізатор ABACUS 380 на суму 245 999</w:t>
      </w:r>
      <w:r>
        <w:rPr>
          <w:rFonts w:ascii="Times New Roman" w:hAnsi="Times New Roman" w:cs="Times New Roman"/>
          <w:color w:val="000000" w:themeColor="text1"/>
          <w:sz w:val="28"/>
          <w:szCs w:val="28"/>
        </w:rPr>
        <w:t xml:space="preserve"> грн., а</w:t>
      </w:r>
      <w:r w:rsidR="004338CA" w:rsidRPr="0063236A">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 xml:space="preserve">алізатор електролітів </w:t>
      </w:r>
      <w:r w:rsidR="004338CA" w:rsidRPr="0063236A">
        <w:rPr>
          <w:rFonts w:ascii="Times New Roman" w:hAnsi="Times New Roman" w:cs="Times New Roman"/>
          <w:color w:val="000000" w:themeColor="text1"/>
          <w:sz w:val="28"/>
          <w:szCs w:val="28"/>
        </w:rPr>
        <w:t xml:space="preserve"> на суму 129</w:t>
      </w:r>
      <w:r w:rsidR="004338CA" w:rsidRPr="0063236A">
        <w:rPr>
          <w:rFonts w:ascii="Times New Roman" w:hAnsi="Times New Roman" w:cs="Times New Roman"/>
          <w:color w:val="000000" w:themeColor="text1"/>
          <w:sz w:val="28"/>
          <w:szCs w:val="28"/>
          <w:lang w:val="en-US"/>
        </w:rPr>
        <w:t> </w:t>
      </w:r>
      <w:r w:rsidR="00833B96">
        <w:rPr>
          <w:rFonts w:ascii="Times New Roman" w:hAnsi="Times New Roman" w:cs="Times New Roman"/>
          <w:color w:val="000000" w:themeColor="text1"/>
          <w:sz w:val="28"/>
          <w:szCs w:val="28"/>
        </w:rPr>
        <w:t>400 грн.</w:t>
      </w:r>
      <w:r w:rsidR="004338CA" w:rsidRPr="0063236A">
        <w:rPr>
          <w:rFonts w:ascii="Times New Roman" w:hAnsi="Times New Roman" w:cs="Times New Roman"/>
          <w:color w:val="000000" w:themeColor="text1"/>
          <w:sz w:val="28"/>
          <w:szCs w:val="28"/>
        </w:rPr>
        <w:t xml:space="preserve"> (за кошти міської ради).</w:t>
      </w:r>
      <w:r>
        <w:rPr>
          <w:rFonts w:ascii="Times New Roman" w:hAnsi="Times New Roman" w:cs="Times New Roman"/>
          <w:color w:val="000000" w:themeColor="text1"/>
          <w:sz w:val="28"/>
          <w:szCs w:val="28"/>
        </w:rPr>
        <w:t>,</w:t>
      </w:r>
      <w:r w:rsidR="004338CA" w:rsidRPr="0063236A">
        <w:rPr>
          <w:rFonts w:ascii="Times New Roman" w:hAnsi="Times New Roman" w:cs="Times New Roman"/>
          <w:color w:val="000000" w:themeColor="text1"/>
          <w:sz w:val="28"/>
          <w:szCs w:val="28"/>
        </w:rPr>
        <w:t xml:space="preserve"> портативний аналізатор КЛС, газів крові, метаболітів і електролітів і 15 (EDAN. </w:t>
      </w:r>
      <w:r w:rsidR="004338CA" w:rsidRPr="0063236A">
        <w:rPr>
          <w:rFonts w:ascii="Times New Roman" w:hAnsi="Times New Roman" w:cs="Times New Roman"/>
          <w:color w:val="000000" w:themeColor="text1"/>
          <w:sz w:val="28"/>
          <w:szCs w:val="28"/>
          <w:lang w:val="en-US"/>
        </w:rPr>
        <w:t>KHP</w:t>
      </w:r>
      <w:r w:rsidR="009A27F1">
        <w:rPr>
          <w:rFonts w:ascii="Times New Roman" w:hAnsi="Times New Roman" w:cs="Times New Roman"/>
          <w:color w:val="000000" w:themeColor="text1"/>
          <w:sz w:val="28"/>
          <w:szCs w:val="28"/>
        </w:rPr>
        <w:t>)</w:t>
      </w:r>
      <w:r w:rsidR="004338CA" w:rsidRPr="0063236A">
        <w:rPr>
          <w:rFonts w:ascii="Times New Roman" w:hAnsi="Times New Roman" w:cs="Times New Roman"/>
          <w:color w:val="000000" w:themeColor="text1"/>
          <w:sz w:val="28"/>
          <w:szCs w:val="28"/>
        </w:rPr>
        <w:t xml:space="preserve"> на суму 340 000,00 грн.</w:t>
      </w:r>
      <w:proofErr w:type="gramStart"/>
      <w:r>
        <w:rPr>
          <w:rFonts w:ascii="Times New Roman" w:hAnsi="Times New Roman" w:cs="Times New Roman"/>
          <w:color w:val="000000" w:themeColor="text1"/>
          <w:sz w:val="28"/>
          <w:szCs w:val="28"/>
        </w:rPr>
        <w:t xml:space="preserve">, </w:t>
      </w:r>
      <w:r w:rsidR="004338CA" w:rsidRPr="0063236A">
        <w:rPr>
          <w:rFonts w:ascii="Times New Roman" w:hAnsi="Times New Roman" w:cs="Times New Roman"/>
          <w:color w:val="000000" w:themeColor="text1"/>
          <w:sz w:val="28"/>
          <w:szCs w:val="28"/>
        </w:rPr>
        <w:t xml:space="preserve"> апарат</w:t>
      </w:r>
      <w:proofErr w:type="gramEnd"/>
      <w:r w:rsidR="004338CA" w:rsidRPr="0063236A">
        <w:rPr>
          <w:rFonts w:ascii="Times New Roman" w:hAnsi="Times New Roman" w:cs="Times New Roman"/>
          <w:color w:val="000000" w:themeColor="text1"/>
          <w:sz w:val="28"/>
          <w:szCs w:val="28"/>
        </w:rPr>
        <w:t xml:space="preserve"> штучної вентиляції легень з функцією СРАР на суму 350 000,00 грн.</w:t>
      </w:r>
      <w:r>
        <w:rPr>
          <w:rFonts w:ascii="Times New Roman" w:hAnsi="Times New Roman" w:cs="Times New Roman"/>
          <w:color w:val="000000" w:themeColor="text1"/>
          <w:sz w:val="28"/>
          <w:szCs w:val="28"/>
        </w:rPr>
        <w:t>,</w:t>
      </w:r>
      <w:r w:rsidR="00D522D0">
        <w:rPr>
          <w:rFonts w:ascii="Times New Roman" w:hAnsi="Times New Roman" w:cs="Times New Roman"/>
          <w:color w:val="000000" w:themeColor="text1"/>
          <w:sz w:val="28"/>
          <w:szCs w:val="28"/>
        </w:rPr>
        <w:t xml:space="preserve"> с</w:t>
      </w:r>
      <w:r w:rsidR="004338CA" w:rsidRPr="0063236A">
        <w:rPr>
          <w:rFonts w:ascii="Times New Roman" w:hAnsi="Times New Roman" w:cs="Times New Roman"/>
          <w:color w:val="000000" w:themeColor="text1"/>
          <w:sz w:val="28"/>
          <w:szCs w:val="28"/>
        </w:rPr>
        <w:t xml:space="preserve">плачено вартість комунальних послуг на суму </w:t>
      </w:r>
      <w:r w:rsidR="00FA0348">
        <w:rPr>
          <w:rFonts w:ascii="Times New Roman" w:hAnsi="Times New Roman" w:cs="Times New Roman"/>
          <w:color w:val="000000" w:themeColor="text1"/>
          <w:sz w:val="28"/>
          <w:szCs w:val="28"/>
        </w:rPr>
        <w:t>3 556 821 гривень.</w:t>
      </w:r>
    </w:p>
    <w:p w:rsidR="00FA0348" w:rsidRDefault="00FA0348" w:rsidP="00852FFF">
      <w:pPr>
        <w:spacing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Комплексний підхід до організації роботи цього медичного підприємства дав можливість зберегти його як медичний заклад вторинного рівня та створити передумови для </w:t>
      </w:r>
      <w:r w:rsidR="00B17B31">
        <w:rPr>
          <w:rFonts w:ascii="Times New Roman" w:hAnsi="Times New Roman" w:cs="Times New Roman"/>
          <w:color w:val="000000" w:themeColor="text1"/>
          <w:sz w:val="28"/>
          <w:szCs w:val="28"/>
        </w:rPr>
        <w:t xml:space="preserve"> перспектив </w:t>
      </w:r>
      <w:r>
        <w:rPr>
          <w:rFonts w:ascii="Times New Roman" w:hAnsi="Times New Roman" w:cs="Times New Roman"/>
          <w:color w:val="000000" w:themeColor="text1"/>
          <w:sz w:val="28"/>
          <w:szCs w:val="28"/>
        </w:rPr>
        <w:t>розвитку надання медичної допомоги населенню.</w:t>
      </w:r>
    </w:p>
    <w:p w:rsidR="007D3F71" w:rsidRDefault="00FA0348" w:rsidP="00852FFF">
      <w:pPr>
        <w:spacing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Однак,</w:t>
      </w:r>
      <w:r w:rsidR="007D3F71">
        <w:rPr>
          <w:rFonts w:ascii="Times New Roman" w:hAnsi="Times New Roman" w:cs="Times New Roman"/>
          <w:color w:val="000000" w:themeColor="text1"/>
          <w:sz w:val="28"/>
          <w:szCs w:val="28"/>
        </w:rPr>
        <w:t xml:space="preserve"> організація виконання рішень з питань</w:t>
      </w:r>
      <w:r w:rsidR="007D3F71" w:rsidRPr="007D3F71">
        <w:rPr>
          <w:rFonts w:ascii="Times New Roman" w:hAnsi="Times New Roman" w:cs="Times New Roman"/>
          <w:color w:val="000000" w:themeColor="text1"/>
          <w:sz w:val="28"/>
          <w:szCs w:val="28"/>
        </w:rPr>
        <w:t xml:space="preserve"> </w:t>
      </w:r>
      <w:r w:rsidR="00EF3B31">
        <w:rPr>
          <w:rFonts w:ascii="Times New Roman" w:hAnsi="Times New Roman" w:cs="Times New Roman"/>
          <w:color w:val="000000" w:themeColor="text1"/>
          <w:sz w:val="28"/>
          <w:szCs w:val="28"/>
        </w:rPr>
        <w:t>поліпшення роботи К</w:t>
      </w:r>
      <w:r w:rsidR="007D3F71">
        <w:rPr>
          <w:rFonts w:ascii="Times New Roman" w:hAnsi="Times New Roman" w:cs="Times New Roman"/>
          <w:color w:val="000000" w:themeColor="text1"/>
          <w:sz w:val="28"/>
          <w:szCs w:val="28"/>
        </w:rPr>
        <w:t>омунального некомерційного медичного підприємства  «Рогатинська центральна районна лікарня» вимагає</w:t>
      </w:r>
      <w:r w:rsidR="003A1474">
        <w:rPr>
          <w:rFonts w:ascii="Times New Roman" w:hAnsi="Times New Roman" w:cs="Times New Roman"/>
          <w:color w:val="000000" w:themeColor="text1"/>
          <w:sz w:val="28"/>
          <w:szCs w:val="28"/>
        </w:rPr>
        <w:t xml:space="preserve"> додаткових організаційно-управлінських заходів, особливо у напрямках</w:t>
      </w:r>
      <w:r w:rsidR="001E44DD">
        <w:rPr>
          <w:rFonts w:ascii="Times New Roman" w:hAnsi="Times New Roman" w:cs="Times New Roman"/>
          <w:color w:val="000000" w:themeColor="text1"/>
          <w:sz w:val="28"/>
          <w:szCs w:val="28"/>
        </w:rPr>
        <w:t xml:space="preserve"> розширення пакетів медичних послуг,</w:t>
      </w:r>
      <w:r w:rsidR="00456305">
        <w:rPr>
          <w:rFonts w:ascii="Times New Roman" w:hAnsi="Times New Roman" w:cs="Times New Roman"/>
          <w:color w:val="000000" w:themeColor="text1"/>
          <w:sz w:val="28"/>
          <w:szCs w:val="28"/>
        </w:rPr>
        <w:t xml:space="preserve"> включаючи стаціонарну паліативну</w:t>
      </w:r>
      <w:r w:rsidR="006070EC">
        <w:rPr>
          <w:rFonts w:ascii="Times New Roman" w:hAnsi="Times New Roman" w:cs="Times New Roman"/>
          <w:color w:val="000000" w:themeColor="text1"/>
          <w:sz w:val="28"/>
          <w:szCs w:val="28"/>
        </w:rPr>
        <w:t xml:space="preserve"> </w:t>
      </w:r>
      <w:r w:rsidR="00456305">
        <w:rPr>
          <w:rFonts w:ascii="Times New Roman" w:hAnsi="Times New Roman" w:cs="Times New Roman"/>
          <w:color w:val="000000" w:themeColor="text1"/>
          <w:sz w:val="28"/>
          <w:szCs w:val="28"/>
        </w:rPr>
        <w:t>допомогу,</w:t>
      </w:r>
      <w:r w:rsidR="003A1474">
        <w:rPr>
          <w:rFonts w:ascii="Times New Roman" w:hAnsi="Times New Roman" w:cs="Times New Roman"/>
          <w:color w:val="000000" w:themeColor="text1"/>
          <w:sz w:val="28"/>
          <w:szCs w:val="28"/>
        </w:rPr>
        <w:t xml:space="preserve"> поліпшення якості медичної допомоги, впр</w:t>
      </w:r>
      <w:r w:rsidR="001E44DD">
        <w:rPr>
          <w:rFonts w:ascii="Times New Roman" w:hAnsi="Times New Roman" w:cs="Times New Roman"/>
          <w:color w:val="000000" w:themeColor="text1"/>
          <w:sz w:val="28"/>
          <w:szCs w:val="28"/>
        </w:rPr>
        <w:t>о</w:t>
      </w:r>
      <w:r w:rsidR="003A1474">
        <w:rPr>
          <w:rFonts w:ascii="Times New Roman" w:hAnsi="Times New Roman" w:cs="Times New Roman"/>
          <w:color w:val="000000" w:themeColor="text1"/>
          <w:sz w:val="28"/>
          <w:szCs w:val="28"/>
        </w:rPr>
        <w:t>вадженні реального взаєморозуміння та взаємоповаги між медичними працівниками та працівниками, впровадженні високих стандартів медичної етики, усунення  дискомфорту при організації прийому у поліклінічному відділенні, забезпеченні функціонування реєстру пільгових категорій жителів громади, які потребують медикаментозного забезпечення</w:t>
      </w:r>
      <w:r w:rsidR="001E44DD">
        <w:rPr>
          <w:rFonts w:ascii="Times New Roman" w:hAnsi="Times New Roman" w:cs="Times New Roman"/>
          <w:color w:val="000000" w:themeColor="text1"/>
          <w:sz w:val="28"/>
          <w:szCs w:val="28"/>
        </w:rPr>
        <w:t xml:space="preserve">, не  ухвалено конкретного плану координації роботи із соціальними службами щодо спільного обслуговування самотніх пацієнтів з хронічними захворюваннями, неефективним є щоквартальний моніторинг стану довіри до </w:t>
      </w:r>
      <w:r w:rsidR="00456305">
        <w:rPr>
          <w:rFonts w:ascii="Times New Roman" w:hAnsi="Times New Roman" w:cs="Times New Roman"/>
          <w:color w:val="000000" w:themeColor="text1"/>
          <w:sz w:val="28"/>
          <w:szCs w:val="28"/>
        </w:rPr>
        <w:t>якості медичного обслуговування, пот</w:t>
      </w:r>
      <w:r w:rsidR="00757054">
        <w:rPr>
          <w:rFonts w:ascii="Times New Roman" w:hAnsi="Times New Roman" w:cs="Times New Roman"/>
          <w:color w:val="000000" w:themeColor="text1"/>
          <w:sz w:val="28"/>
          <w:szCs w:val="28"/>
        </w:rPr>
        <w:t>р</w:t>
      </w:r>
      <w:r w:rsidR="00456305">
        <w:rPr>
          <w:rFonts w:ascii="Times New Roman" w:hAnsi="Times New Roman" w:cs="Times New Roman"/>
          <w:color w:val="000000" w:themeColor="text1"/>
          <w:sz w:val="28"/>
          <w:szCs w:val="28"/>
        </w:rPr>
        <w:t xml:space="preserve">ебує розробки та впровадження комплексна програма енергоефективності на основі </w:t>
      </w:r>
      <w:proofErr w:type="spellStart"/>
      <w:r w:rsidR="00456305">
        <w:rPr>
          <w:rFonts w:ascii="Times New Roman" w:hAnsi="Times New Roman" w:cs="Times New Roman"/>
          <w:color w:val="000000" w:themeColor="text1"/>
          <w:sz w:val="28"/>
          <w:szCs w:val="28"/>
        </w:rPr>
        <w:t>термомодернізації</w:t>
      </w:r>
      <w:proofErr w:type="spellEnd"/>
      <w:r w:rsidR="00456305">
        <w:rPr>
          <w:rFonts w:ascii="Times New Roman" w:hAnsi="Times New Roman" w:cs="Times New Roman"/>
          <w:color w:val="000000" w:themeColor="text1"/>
          <w:sz w:val="28"/>
          <w:szCs w:val="28"/>
        </w:rPr>
        <w:t xml:space="preserve"> будівель та  обладнання.</w:t>
      </w:r>
    </w:p>
    <w:p w:rsidR="001E44DD" w:rsidRDefault="001E44DD" w:rsidP="00852FFF">
      <w:pPr>
        <w:spacing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Вищенаведене підтверджує необхідність продовження чинності </w:t>
      </w:r>
      <w:r w:rsidR="008510F3">
        <w:rPr>
          <w:rFonts w:ascii="Times New Roman" w:hAnsi="Times New Roman" w:cs="Times New Roman"/>
          <w:color w:val="000000" w:themeColor="text1"/>
          <w:sz w:val="28"/>
          <w:szCs w:val="28"/>
        </w:rPr>
        <w:t xml:space="preserve"> цілого ряду положень </w:t>
      </w:r>
      <w:r>
        <w:rPr>
          <w:rFonts w:ascii="Times New Roman" w:hAnsi="Times New Roman" w:cs="Times New Roman"/>
          <w:color w:val="000000" w:themeColor="text1"/>
          <w:sz w:val="28"/>
          <w:szCs w:val="28"/>
        </w:rPr>
        <w:t>Програми невідкладних заходів щодо організації</w:t>
      </w:r>
      <w:r w:rsidR="00456305">
        <w:rPr>
          <w:rFonts w:ascii="Times New Roman" w:hAnsi="Times New Roman" w:cs="Times New Roman"/>
          <w:color w:val="000000" w:themeColor="text1"/>
          <w:sz w:val="28"/>
          <w:szCs w:val="28"/>
        </w:rPr>
        <w:t xml:space="preserve"> реалізації визначених напрямків розвитку вторинного рівня медичного обсл</w:t>
      </w:r>
      <w:r w:rsidR="008510F3">
        <w:rPr>
          <w:rFonts w:ascii="Times New Roman" w:hAnsi="Times New Roman" w:cs="Times New Roman"/>
          <w:color w:val="000000" w:themeColor="text1"/>
          <w:sz w:val="28"/>
          <w:szCs w:val="28"/>
        </w:rPr>
        <w:t xml:space="preserve">уговування на території громади та </w:t>
      </w:r>
      <w:r w:rsidR="00822D6B" w:rsidRPr="00C610F9">
        <w:rPr>
          <w:rFonts w:ascii="Times New Roman" w:hAnsi="Times New Roman" w:cs="Times New Roman"/>
          <w:sz w:val="28"/>
          <w:szCs w:val="28"/>
        </w:rPr>
        <w:t xml:space="preserve">Програми розвитку медичної допомоги на території </w:t>
      </w:r>
      <w:proofErr w:type="spellStart"/>
      <w:r w:rsidR="00822D6B" w:rsidRPr="00C610F9">
        <w:rPr>
          <w:rFonts w:ascii="Times New Roman" w:hAnsi="Times New Roman" w:cs="Times New Roman"/>
          <w:sz w:val="28"/>
          <w:szCs w:val="28"/>
        </w:rPr>
        <w:t>Рогатинської</w:t>
      </w:r>
      <w:proofErr w:type="spellEnd"/>
      <w:r w:rsidR="00822D6B" w:rsidRPr="00C610F9">
        <w:rPr>
          <w:rFonts w:ascii="Times New Roman" w:hAnsi="Times New Roman" w:cs="Times New Roman"/>
          <w:sz w:val="28"/>
          <w:szCs w:val="28"/>
        </w:rPr>
        <w:t xml:space="preserve"> міської територіальної громади на 2022 рік</w:t>
      </w:r>
      <w:r w:rsidR="002047FB">
        <w:rPr>
          <w:rFonts w:ascii="Times New Roman" w:hAnsi="Times New Roman" w:cs="Times New Roman"/>
          <w:sz w:val="28"/>
          <w:szCs w:val="28"/>
        </w:rPr>
        <w:t>.</w:t>
      </w:r>
    </w:p>
    <w:p w:rsidR="006070EC" w:rsidRDefault="006070EC" w:rsidP="00C865A6">
      <w:pPr>
        <w:spacing w:line="240" w:lineRule="auto"/>
        <w:ind w:left="-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Керуючись статтею 32 Закону України «Про місцеве самоврядування в Україні», виконавчий комітет міської ради</w:t>
      </w:r>
      <w:r w:rsidR="00C865A6">
        <w:rPr>
          <w:rFonts w:ascii="Times New Roman" w:hAnsi="Times New Roman" w:cs="Times New Roman"/>
          <w:color w:val="000000" w:themeColor="text1"/>
          <w:sz w:val="28"/>
          <w:szCs w:val="28"/>
        </w:rPr>
        <w:t xml:space="preserve"> ВИРІШИВ:</w:t>
      </w:r>
      <w:r>
        <w:rPr>
          <w:rFonts w:ascii="Times New Roman" w:hAnsi="Times New Roman" w:cs="Times New Roman"/>
          <w:color w:val="000000" w:themeColor="text1"/>
          <w:sz w:val="28"/>
          <w:szCs w:val="28"/>
        </w:rPr>
        <w:t xml:space="preserve">      </w:t>
      </w:r>
      <w:r w:rsidR="00C865A6">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w:t>
      </w:r>
      <w:r w:rsidR="00C865A6">
        <w:rPr>
          <w:rFonts w:ascii="Times New Roman" w:hAnsi="Times New Roman" w:cs="Times New Roman"/>
          <w:color w:val="000000" w:themeColor="text1"/>
          <w:sz w:val="28"/>
          <w:szCs w:val="28"/>
        </w:rPr>
        <w:t xml:space="preserve">                     </w:t>
      </w:r>
    </w:p>
    <w:p w:rsidR="006070EC" w:rsidRDefault="006070EC" w:rsidP="00852FFF">
      <w:pPr>
        <w:spacing w:line="240" w:lineRule="auto"/>
        <w:ind w:left="-284"/>
        <w:jc w:val="both"/>
        <w:rPr>
          <w:rFonts w:ascii="Times New Roman" w:hAnsi="Times New Roman" w:cs="Times New Roman"/>
          <w:color w:val="000000" w:themeColor="text1"/>
          <w:sz w:val="28"/>
          <w:szCs w:val="28"/>
        </w:rPr>
      </w:pPr>
      <w:r w:rsidRPr="006070EC">
        <w:rPr>
          <w:rFonts w:ascii="Times New Roman" w:hAnsi="Times New Roman" w:cs="Times New Roman"/>
          <w:color w:val="000000" w:themeColor="text1"/>
          <w:sz w:val="28"/>
          <w:szCs w:val="28"/>
        </w:rPr>
        <w:t>1.</w:t>
      </w:r>
      <w:r>
        <w:rPr>
          <w:rFonts w:ascii="Times New Roman" w:hAnsi="Times New Roman" w:cs="Times New Roman"/>
          <w:color w:val="000000" w:themeColor="text1"/>
          <w:sz w:val="28"/>
          <w:szCs w:val="28"/>
        </w:rPr>
        <w:t xml:space="preserve"> </w:t>
      </w:r>
      <w:r w:rsidRPr="006070EC">
        <w:rPr>
          <w:rFonts w:ascii="Times New Roman" w:hAnsi="Times New Roman" w:cs="Times New Roman"/>
          <w:color w:val="000000" w:themeColor="text1"/>
          <w:sz w:val="28"/>
          <w:szCs w:val="28"/>
        </w:rPr>
        <w:t xml:space="preserve"> Визнати, що</w:t>
      </w:r>
      <w:r w:rsidR="00EF3B31">
        <w:rPr>
          <w:rFonts w:ascii="Times New Roman" w:hAnsi="Times New Roman" w:cs="Times New Roman"/>
          <w:color w:val="000000" w:themeColor="text1"/>
          <w:sz w:val="28"/>
          <w:szCs w:val="28"/>
        </w:rPr>
        <w:t xml:space="preserve"> внаслідок проведеної роботи К</w:t>
      </w:r>
      <w:r>
        <w:rPr>
          <w:rFonts w:ascii="Times New Roman" w:hAnsi="Times New Roman" w:cs="Times New Roman"/>
          <w:color w:val="000000" w:themeColor="text1"/>
          <w:sz w:val="28"/>
          <w:szCs w:val="28"/>
        </w:rPr>
        <w:t>омунальне некомерційне медичне підприємство «Рогатинська центральна районна лікарня» забезпечує в умовах воєнного стану стабільну роботу</w:t>
      </w:r>
      <w:r w:rsidR="00C865A6">
        <w:rPr>
          <w:rFonts w:ascii="Times New Roman" w:hAnsi="Times New Roman" w:cs="Times New Roman"/>
          <w:color w:val="000000" w:themeColor="text1"/>
          <w:sz w:val="28"/>
          <w:szCs w:val="28"/>
        </w:rPr>
        <w:t xml:space="preserve"> з надання</w:t>
      </w:r>
      <w:r w:rsidR="00822D6B">
        <w:rPr>
          <w:rFonts w:ascii="Times New Roman" w:hAnsi="Times New Roman" w:cs="Times New Roman"/>
          <w:color w:val="000000" w:themeColor="text1"/>
          <w:sz w:val="28"/>
          <w:szCs w:val="28"/>
        </w:rPr>
        <w:t xml:space="preserve"> медичної допомоги населенню</w:t>
      </w:r>
      <w:r>
        <w:rPr>
          <w:rFonts w:ascii="Times New Roman" w:hAnsi="Times New Roman" w:cs="Times New Roman"/>
          <w:color w:val="000000" w:themeColor="text1"/>
          <w:sz w:val="28"/>
          <w:szCs w:val="28"/>
        </w:rPr>
        <w:t xml:space="preserve">, протягом року практично справилася з критичними обсягами боргових </w:t>
      </w:r>
      <w:r w:rsidR="00EB5C7F">
        <w:rPr>
          <w:rFonts w:ascii="Times New Roman" w:hAnsi="Times New Roman" w:cs="Times New Roman"/>
          <w:color w:val="000000" w:themeColor="text1"/>
          <w:sz w:val="28"/>
          <w:szCs w:val="28"/>
        </w:rPr>
        <w:t>зобов’язань</w:t>
      </w:r>
      <w:r>
        <w:rPr>
          <w:rFonts w:ascii="Times New Roman" w:hAnsi="Times New Roman" w:cs="Times New Roman"/>
          <w:color w:val="000000" w:themeColor="text1"/>
          <w:sz w:val="28"/>
          <w:szCs w:val="28"/>
        </w:rPr>
        <w:t>, розширює</w:t>
      </w:r>
      <w:r w:rsidR="00EB5C7F">
        <w:rPr>
          <w:rFonts w:ascii="Times New Roman" w:hAnsi="Times New Roman" w:cs="Times New Roman"/>
          <w:color w:val="000000" w:themeColor="text1"/>
          <w:sz w:val="28"/>
          <w:szCs w:val="28"/>
        </w:rPr>
        <w:t xml:space="preserve"> обсяги  медичних послуг, зміцнює матеріально-технічну базу, забезпечує співпрацю з первинним рівнем, представленим комунальним медичним підприємством «Рогатинський центр первинної медико-санітарної допомоги».</w:t>
      </w:r>
    </w:p>
    <w:p w:rsidR="00EB5C7F" w:rsidRDefault="00EB5C7F" w:rsidP="00920A4E">
      <w:pPr>
        <w:spacing w:line="240" w:lineRule="auto"/>
        <w:ind w:left="-284"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  Враховуючи комплексний характер Програми невідкладних заходів щодо організації надання первинної медико-санітарної допомоги та напрямки розвитку</w:t>
      </w:r>
      <w:r w:rsidR="007C07C7">
        <w:rPr>
          <w:rFonts w:ascii="Times New Roman" w:hAnsi="Times New Roman" w:cs="Times New Roman"/>
          <w:color w:val="000000" w:themeColor="text1"/>
          <w:sz w:val="28"/>
          <w:szCs w:val="28"/>
        </w:rPr>
        <w:t xml:space="preserve"> </w:t>
      </w:r>
      <w:r w:rsidR="007C07C7">
        <w:rPr>
          <w:rFonts w:ascii="Times New Roman" w:hAnsi="Times New Roman" w:cs="Times New Roman"/>
          <w:color w:val="000000" w:themeColor="text1"/>
          <w:sz w:val="28"/>
          <w:szCs w:val="28"/>
        </w:rPr>
        <w:lastRenderedPageBreak/>
        <w:t>вторинного рівня медичного обслуговування на територ</w:t>
      </w:r>
      <w:r w:rsidR="004026F0">
        <w:rPr>
          <w:rFonts w:ascii="Times New Roman" w:hAnsi="Times New Roman" w:cs="Times New Roman"/>
          <w:color w:val="000000" w:themeColor="text1"/>
          <w:sz w:val="28"/>
          <w:szCs w:val="28"/>
        </w:rPr>
        <w:t>ії громади</w:t>
      </w:r>
      <w:r w:rsidR="00822D6B" w:rsidRPr="00822D6B">
        <w:rPr>
          <w:rFonts w:ascii="Times New Roman" w:hAnsi="Times New Roman" w:cs="Times New Roman"/>
          <w:color w:val="000000" w:themeColor="text1"/>
          <w:sz w:val="28"/>
          <w:szCs w:val="28"/>
        </w:rPr>
        <w:t xml:space="preserve"> </w:t>
      </w:r>
      <w:r w:rsidR="00822D6B">
        <w:rPr>
          <w:rFonts w:ascii="Times New Roman" w:hAnsi="Times New Roman" w:cs="Times New Roman"/>
          <w:color w:val="000000" w:themeColor="text1"/>
          <w:sz w:val="28"/>
          <w:szCs w:val="28"/>
        </w:rPr>
        <w:t xml:space="preserve">та </w:t>
      </w:r>
      <w:r w:rsidR="00822D6B" w:rsidRPr="00C610F9">
        <w:rPr>
          <w:rFonts w:ascii="Times New Roman" w:hAnsi="Times New Roman" w:cs="Times New Roman"/>
          <w:sz w:val="28"/>
          <w:szCs w:val="28"/>
        </w:rPr>
        <w:t xml:space="preserve">Програми розвитку медичної допомоги на території </w:t>
      </w:r>
      <w:proofErr w:type="spellStart"/>
      <w:r w:rsidR="00822D6B" w:rsidRPr="00C610F9">
        <w:rPr>
          <w:rFonts w:ascii="Times New Roman" w:hAnsi="Times New Roman" w:cs="Times New Roman"/>
          <w:sz w:val="28"/>
          <w:szCs w:val="28"/>
        </w:rPr>
        <w:t>Рогатинської</w:t>
      </w:r>
      <w:proofErr w:type="spellEnd"/>
      <w:r w:rsidR="00822D6B" w:rsidRPr="00C610F9">
        <w:rPr>
          <w:rFonts w:ascii="Times New Roman" w:hAnsi="Times New Roman" w:cs="Times New Roman"/>
          <w:sz w:val="28"/>
          <w:szCs w:val="28"/>
        </w:rPr>
        <w:t xml:space="preserve"> міської територіальної громади на 2022 рік</w:t>
      </w:r>
      <w:r w:rsidR="004026F0">
        <w:rPr>
          <w:rFonts w:ascii="Times New Roman" w:hAnsi="Times New Roman" w:cs="Times New Roman"/>
          <w:color w:val="000000" w:themeColor="text1"/>
          <w:sz w:val="28"/>
          <w:szCs w:val="28"/>
        </w:rPr>
        <w:t>, вважати за необхід</w:t>
      </w:r>
      <w:r w:rsidR="00822D6B">
        <w:rPr>
          <w:rFonts w:ascii="Times New Roman" w:hAnsi="Times New Roman" w:cs="Times New Roman"/>
          <w:color w:val="000000" w:themeColor="text1"/>
          <w:sz w:val="28"/>
          <w:szCs w:val="28"/>
        </w:rPr>
        <w:t xml:space="preserve">не продовження </w:t>
      </w:r>
      <w:r w:rsidR="007C07C7">
        <w:rPr>
          <w:rFonts w:ascii="Times New Roman" w:hAnsi="Times New Roman" w:cs="Times New Roman"/>
          <w:color w:val="000000" w:themeColor="text1"/>
          <w:sz w:val="28"/>
          <w:szCs w:val="28"/>
        </w:rPr>
        <w:t xml:space="preserve"> чинності</w:t>
      </w:r>
      <w:r w:rsidR="00822D6B">
        <w:rPr>
          <w:rFonts w:ascii="Times New Roman" w:hAnsi="Times New Roman" w:cs="Times New Roman"/>
          <w:color w:val="000000" w:themeColor="text1"/>
          <w:sz w:val="28"/>
          <w:szCs w:val="28"/>
        </w:rPr>
        <w:t xml:space="preserve"> невиконаних положень цих документів</w:t>
      </w:r>
      <w:r w:rsidR="007C07C7">
        <w:rPr>
          <w:rFonts w:ascii="Times New Roman" w:hAnsi="Times New Roman" w:cs="Times New Roman"/>
          <w:color w:val="000000" w:themeColor="text1"/>
          <w:sz w:val="28"/>
          <w:szCs w:val="28"/>
        </w:rPr>
        <w:t xml:space="preserve"> на 2023 рік.</w:t>
      </w:r>
    </w:p>
    <w:p w:rsidR="007C07C7" w:rsidRDefault="007C07C7" w:rsidP="00920A4E">
      <w:pPr>
        <w:spacing w:line="240" w:lineRule="auto"/>
        <w:ind w:left="-284"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3. З метою забезпечення досягнення </w:t>
      </w:r>
      <w:r w:rsidR="00822D6B">
        <w:rPr>
          <w:rFonts w:ascii="Times New Roman" w:hAnsi="Times New Roman" w:cs="Times New Roman"/>
          <w:color w:val="000000" w:themeColor="text1"/>
          <w:sz w:val="28"/>
          <w:szCs w:val="28"/>
        </w:rPr>
        <w:t>повного виконання вимог Програм</w:t>
      </w:r>
      <w:r>
        <w:rPr>
          <w:rFonts w:ascii="Times New Roman" w:hAnsi="Times New Roman" w:cs="Times New Roman"/>
          <w:color w:val="000000" w:themeColor="text1"/>
          <w:sz w:val="28"/>
          <w:szCs w:val="28"/>
        </w:rPr>
        <w:t xml:space="preserve"> адміністрації КНМП «Рогатинська центральна районна лікарня ( </w:t>
      </w:r>
      <w:proofErr w:type="spellStart"/>
      <w:r>
        <w:rPr>
          <w:rFonts w:ascii="Times New Roman" w:hAnsi="Times New Roman" w:cs="Times New Roman"/>
          <w:color w:val="000000" w:themeColor="text1"/>
          <w:sz w:val="28"/>
          <w:szCs w:val="28"/>
        </w:rPr>
        <w:t>Р.І.Паньків</w:t>
      </w:r>
      <w:proofErr w:type="spellEnd"/>
      <w:r>
        <w:rPr>
          <w:rFonts w:ascii="Times New Roman" w:hAnsi="Times New Roman" w:cs="Times New Roman"/>
          <w:color w:val="000000" w:themeColor="text1"/>
          <w:sz w:val="28"/>
          <w:szCs w:val="28"/>
        </w:rPr>
        <w:t>):</w:t>
      </w:r>
    </w:p>
    <w:p w:rsidR="007C07C7" w:rsidRDefault="008E2B61" w:rsidP="00920A4E">
      <w:pPr>
        <w:spacing w:line="240" w:lineRule="auto"/>
        <w:ind w:left="-284" w:firstLine="567"/>
        <w:jc w:val="both"/>
        <w:rPr>
          <w:rFonts w:ascii="Times New Roman" w:hAnsi="Times New Roman" w:cs="Times New Roman"/>
          <w:sz w:val="28"/>
          <w:szCs w:val="28"/>
        </w:rPr>
      </w:pPr>
      <w:r>
        <w:rPr>
          <w:rFonts w:ascii="Times New Roman" w:hAnsi="Times New Roman" w:cs="Times New Roman"/>
          <w:color w:val="000000" w:themeColor="text1"/>
          <w:sz w:val="28"/>
          <w:szCs w:val="28"/>
        </w:rPr>
        <w:t>- взяти під особистий контроль  результативність</w:t>
      </w:r>
      <w:r w:rsidRPr="008E2B61">
        <w:t xml:space="preserve"> </w:t>
      </w:r>
      <w:r>
        <w:t xml:space="preserve"> </w:t>
      </w:r>
      <w:r w:rsidRPr="008E2B61">
        <w:rPr>
          <w:rFonts w:ascii="Times New Roman" w:hAnsi="Times New Roman" w:cs="Times New Roman"/>
          <w:sz w:val="28"/>
          <w:szCs w:val="28"/>
        </w:rPr>
        <w:t>вимог Положення про систему контролю якості надання медичної допомоги» та запроваджених оновлених критеріїв оцінки роботи лікарів, середнього  та молодшого медичного персоналу</w:t>
      </w:r>
      <w:r w:rsidR="001710CB">
        <w:rPr>
          <w:rFonts w:ascii="Times New Roman" w:hAnsi="Times New Roman" w:cs="Times New Roman"/>
          <w:sz w:val="28"/>
          <w:szCs w:val="28"/>
        </w:rPr>
        <w:t>, про стан функціонування системи щоквартально інформувати виконавчий комітет міської ради</w:t>
      </w:r>
      <w:r>
        <w:rPr>
          <w:rFonts w:ascii="Times New Roman" w:hAnsi="Times New Roman" w:cs="Times New Roman"/>
          <w:sz w:val="28"/>
          <w:szCs w:val="28"/>
        </w:rPr>
        <w:t>;</w:t>
      </w:r>
    </w:p>
    <w:p w:rsidR="001710CB" w:rsidRDefault="001710CB" w:rsidP="00920A4E">
      <w:pPr>
        <w:spacing w:line="240" w:lineRule="auto"/>
        <w:ind w:left="-284" w:firstLine="567"/>
        <w:jc w:val="both"/>
        <w:rPr>
          <w:rFonts w:ascii="Times New Roman" w:hAnsi="Times New Roman" w:cs="Times New Roman"/>
          <w:sz w:val="28"/>
          <w:szCs w:val="28"/>
        </w:rPr>
      </w:pPr>
      <w:r>
        <w:rPr>
          <w:rFonts w:ascii="Times New Roman" w:hAnsi="Times New Roman" w:cs="Times New Roman"/>
          <w:sz w:val="28"/>
          <w:szCs w:val="28"/>
        </w:rPr>
        <w:t>-під особистим керівництвом проводити щомісячний моніторинг стану довіри пацієнтів до</w:t>
      </w:r>
      <w:r w:rsidR="00757054">
        <w:rPr>
          <w:rFonts w:ascii="Times New Roman" w:hAnsi="Times New Roman" w:cs="Times New Roman"/>
          <w:sz w:val="28"/>
          <w:szCs w:val="28"/>
        </w:rPr>
        <w:t xml:space="preserve"> якості медичного обслуговування. Про підсумки інформувати міського голову;</w:t>
      </w:r>
    </w:p>
    <w:p w:rsidR="00757054" w:rsidRDefault="00757054" w:rsidP="00920A4E">
      <w:pPr>
        <w:spacing w:line="240" w:lineRule="auto"/>
        <w:ind w:left="-284" w:firstLine="567"/>
        <w:jc w:val="both"/>
        <w:rPr>
          <w:rFonts w:ascii="Times New Roman" w:hAnsi="Times New Roman" w:cs="Times New Roman"/>
          <w:color w:val="000000" w:themeColor="text1"/>
          <w:sz w:val="28"/>
          <w:szCs w:val="28"/>
        </w:rPr>
      </w:pPr>
      <w:r>
        <w:rPr>
          <w:rFonts w:ascii="Times New Roman" w:hAnsi="Times New Roman" w:cs="Times New Roman"/>
          <w:sz w:val="28"/>
          <w:szCs w:val="28"/>
        </w:rPr>
        <w:t>-</w:t>
      </w:r>
      <w:r w:rsidRPr="0075705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 протягом листопада цього року розробити та</w:t>
      </w:r>
      <w:r w:rsidR="00822D6B">
        <w:rPr>
          <w:rFonts w:ascii="Times New Roman" w:hAnsi="Times New Roman" w:cs="Times New Roman"/>
          <w:color w:val="000000" w:themeColor="text1"/>
          <w:sz w:val="28"/>
          <w:szCs w:val="28"/>
        </w:rPr>
        <w:t xml:space="preserve"> подати  до включення </w:t>
      </w:r>
      <w:r>
        <w:rPr>
          <w:rFonts w:ascii="Times New Roman" w:hAnsi="Times New Roman" w:cs="Times New Roman"/>
          <w:color w:val="000000" w:themeColor="text1"/>
          <w:sz w:val="28"/>
          <w:szCs w:val="28"/>
        </w:rPr>
        <w:t xml:space="preserve"> до Програ</w:t>
      </w:r>
      <w:r w:rsidR="00EF3B31">
        <w:rPr>
          <w:rFonts w:ascii="Times New Roman" w:hAnsi="Times New Roman" w:cs="Times New Roman"/>
          <w:color w:val="000000" w:themeColor="text1"/>
          <w:sz w:val="28"/>
          <w:szCs w:val="28"/>
        </w:rPr>
        <w:t xml:space="preserve">ми на 2023 рік </w:t>
      </w:r>
      <w:proofErr w:type="spellStart"/>
      <w:r w:rsidR="00EF3B31">
        <w:rPr>
          <w:rFonts w:ascii="Times New Roman" w:hAnsi="Times New Roman" w:cs="Times New Roman"/>
          <w:color w:val="000000" w:themeColor="text1"/>
          <w:sz w:val="28"/>
          <w:szCs w:val="28"/>
        </w:rPr>
        <w:t>проє</w:t>
      </w:r>
      <w:r>
        <w:rPr>
          <w:rFonts w:ascii="Times New Roman" w:hAnsi="Times New Roman" w:cs="Times New Roman"/>
          <w:color w:val="000000" w:themeColor="text1"/>
          <w:sz w:val="28"/>
          <w:szCs w:val="28"/>
        </w:rPr>
        <w:t>кт</w:t>
      </w:r>
      <w:r w:rsidR="002047FB">
        <w:rPr>
          <w:rFonts w:ascii="Times New Roman" w:hAnsi="Times New Roman" w:cs="Times New Roman"/>
          <w:color w:val="000000" w:themeColor="text1"/>
          <w:sz w:val="28"/>
          <w:szCs w:val="28"/>
        </w:rPr>
        <w:t>у</w:t>
      </w:r>
      <w:proofErr w:type="spellEnd"/>
      <w:r>
        <w:rPr>
          <w:rFonts w:ascii="Times New Roman" w:hAnsi="Times New Roman" w:cs="Times New Roman"/>
          <w:color w:val="000000" w:themeColor="text1"/>
          <w:sz w:val="28"/>
          <w:szCs w:val="28"/>
        </w:rPr>
        <w:t xml:space="preserve"> плану координації роботи із соціальними службами щодо спільного обслуговування самотніх пацієнтів з хронічними захворюваннями;</w:t>
      </w:r>
    </w:p>
    <w:p w:rsidR="00757054" w:rsidRDefault="00EF3B31" w:rsidP="00920A4E">
      <w:pPr>
        <w:spacing w:line="240" w:lineRule="auto"/>
        <w:ind w:left="-284"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до </w:t>
      </w:r>
      <w:proofErr w:type="spellStart"/>
      <w:r>
        <w:rPr>
          <w:rFonts w:ascii="Times New Roman" w:hAnsi="Times New Roman" w:cs="Times New Roman"/>
          <w:color w:val="000000" w:themeColor="text1"/>
          <w:sz w:val="28"/>
          <w:szCs w:val="28"/>
        </w:rPr>
        <w:t>проє</w:t>
      </w:r>
      <w:r w:rsidR="00757054">
        <w:rPr>
          <w:rFonts w:ascii="Times New Roman" w:hAnsi="Times New Roman" w:cs="Times New Roman"/>
          <w:color w:val="000000" w:themeColor="text1"/>
          <w:sz w:val="28"/>
          <w:szCs w:val="28"/>
        </w:rPr>
        <w:t>кту</w:t>
      </w:r>
      <w:proofErr w:type="spellEnd"/>
      <w:r w:rsidR="00757054">
        <w:rPr>
          <w:rFonts w:ascii="Times New Roman" w:hAnsi="Times New Roman" w:cs="Times New Roman"/>
          <w:color w:val="000000" w:themeColor="text1"/>
          <w:sz w:val="28"/>
          <w:szCs w:val="28"/>
        </w:rPr>
        <w:t xml:space="preserve"> Програми на 2023 рік</w:t>
      </w:r>
      <w:r w:rsidR="004026F0">
        <w:rPr>
          <w:rFonts w:ascii="Times New Roman" w:hAnsi="Times New Roman" w:cs="Times New Roman"/>
          <w:color w:val="000000" w:themeColor="text1"/>
          <w:sz w:val="28"/>
          <w:szCs w:val="28"/>
        </w:rPr>
        <w:t xml:space="preserve"> подати конкретизова</w:t>
      </w:r>
      <w:r w:rsidR="00C865A6">
        <w:rPr>
          <w:rFonts w:ascii="Times New Roman" w:hAnsi="Times New Roman" w:cs="Times New Roman"/>
          <w:color w:val="000000" w:themeColor="text1"/>
          <w:sz w:val="28"/>
          <w:szCs w:val="28"/>
        </w:rPr>
        <w:t>ні заходи щодо виконання додатка</w:t>
      </w:r>
      <w:r w:rsidR="004026F0">
        <w:rPr>
          <w:rFonts w:ascii="Times New Roman" w:hAnsi="Times New Roman" w:cs="Times New Roman"/>
          <w:color w:val="000000" w:themeColor="text1"/>
          <w:sz w:val="28"/>
          <w:szCs w:val="28"/>
        </w:rPr>
        <w:t xml:space="preserve"> 1 до Програми, затвердженої рішенням шостої сесії </w:t>
      </w:r>
      <w:proofErr w:type="spellStart"/>
      <w:r w:rsidR="004026F0">
        <w:rPr>
          <w:rFonts w:ascii="Times New Roman" w:hAnsi="Times New Roman" w:cs="Times New Roman"/>
          <w:color w:val="000000" w:themeColor="text1"/>
          <w:sz w:val="28"/>
          <w:szCs w:val="28"/>
        </w:rPr>
        <w:t>Рогатинської</w:t>
      </w:r>
      <w:proofErr w:type="spellEnd"/>
      <w:r w:rsidR="004026F0">
        <w:rPr>
          <w:rFonts w:ascii="Times New Roman" w:hAnsi="Times New Roman" w:cs="Times New Roman"/>
          <w:color w:val="000000" w:themeColor="text1"/>
          <w:sz w:val="28"/>
          <w:szCs w:val="28"/>
        </w:rPr>
        <w:t xml:space="preserve"> міської ради №450 від 25.02.2021;</w:t>
      </w:r>
    </w:p>
    <w:p w:rsidR="004026F0" w:rsidRDefault="004026F0" w:rsidP="00920A4E">
      <w:pPr>
        <w:spacing w:line="240" w:lineRule="auto"/>
        <w:ind w:left="-284"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-подати на розгляд виконавчого комі</w:t>
      </w:r>
      <w:r w:rsidR="00C865A6">
        <w:rPr>
          <w:rFonts w:ascii="Times New Roman" w:hAnsi="Times New Roman" w:cs="Times New Roman"/>
          <w:color w:val="000000" w:themeColor="text1"/>
          <w:sz w:val="28"/>
          <w:szCs w:val="28"/>
        </w:rPr>
        <w:t>тету  Дорожню карту з впровадження</w:t>
      </w:r>
      <w:r w:rsidR="00BE7872">
        <w:rPr>
          <w:rFonts w:ascii="Times New Roman" w:hAnsi="Times New Roman" w:cs="Times New Roman"/>
          <w:color w:val="000000" w:themeColor="text1"/>
          <w:sz w:val="28"/>
          <w:szCs w:val="28"/>
        </w:rPr>
        <w:t xml:space="preserve"> енергоефективності та </w:t>
      </w:r>
      <w:proofErr w:type="spellStart"/>
      <w:r w:rsidR="00BE7872">
        <w:rPr>
          <w:rFonts w:ascii="Times New Roman" w:hAnsi="Times New Roman" w:cs="Times New Roman"/>
          <w:color w:val="000000" w:themeColor="text1"/>
          <w:sz w:val="28"/>
          <w:szCs w:val="28"/>
        </w:rPr>
        <w:t>термомодернізації</w:t>
      </w:r>
      <w:proofErr w:type="spellEnd"/>
      <w:r w:rsidR="00BE7872">
        <w:rPr>
          <w:rFonts w:ascii="Times New Roman" w:hAnsi="Times New Roman" w:cs="Times New Roman"/>
          <w:color w:val="000000" w:themeColor="text1"/>
          <w:sz w:val="28"/>
          <w:szCs w:val="28"/>
        </w:rPr>
        <w:t>;</w:t>
      </w:r>
    </w:p>
    <w:p w:rsidR="00BE7872" w:rsidRDefault="00BE7872" w:rsidP="00920A4E">
      <w:pPr>
        <w:spacing w:line="240" w:lineRule="auto"/>
        <w:ind w:left="-284"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у місячний термін  за участю представника виконавчого комітету</w:t>
      </w:r>
      <w:r w:rsidR="00207A82">
        <w:rPr>
          <w:rFonts w:ascii="Times New Roman" w:hAnsi="Times New Roman" w:cs="Times New Roman"/>
          <w:color w:val="000000" w:themeColor="text1"/>
          <w:sz w:val="28"/>
          <w:szCs w:val="28"/>
        </w:rPr>
        <w:t xml:space="preserve"> на нараді у головного лікаря розглянути питання  організації фінансово-господарської діяльності, обліку, звітності, кадрової роботи, стану медикаментозного забезпечення пацієнтів стаціонарного лікування.</w:t>
      </w:r>
    </w:p>
    <w:p w:rsidR="00207A82" w:rsidRDefault="00207A82" w:rsidP="00920A4E">
      <w:pPr>
        <w:spacing w:line="240" w:lineRule="auto"/>
        <w:ind w:left="-284" w:firstLine="56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4. Контроль за ви</w:t>
      </w:r>
      <w:r w:rsidR="002047FB">
        <w:rPr>
          <w:rFonts w:ascii="Times New Roman" w:hAnsi="Times New Roman" w:cs="Times New Roman"/>
          <w:color w:val="000000" w:themeColor="text1"/>
          <w:sz w:val="28"/>
          <w:szCs w:val="28"/>
        </w:rPr>
        <w:t>к</w:t>
      </w:r>
      <w:r>
        <w:rPr>
          <w:rFonts w:ascii="Times New Roman" w:hAnsi="Times New Roman" w:cs="Times New Roman"/>
          <w:color w:val="000000" w:themeColor="text1"/>
          <w:sz w:val="28"/>
          <w:szCs w:val="28"/>
        </w:rPr>
        <w:t>онанням цього рішення покл</w:t>
      </w:r>
      <w:r w:rsidR="002047FB">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сти на заступника міського голови</w:t>
      </w:r>
      <w:r w:rsidR="002047FB">
        <w:rPr>
          <w:rFonts w:ascii="Times New Roman" w:hAnsi="Times New Roman" w:cs="Times New Roman"/>
          <w:color w:val="000000" w:themeColor="text1"/>
          <w:sz w:val="28"/>
          <w:szCs w:val="28"/>
        </w:rPr>
        <w:t xml:space="preserve"> в</w:t>
      </w:r>
      <w:r>
        <w:rPr>
          <w:rFonts w:ascii="Times New Roman" w:hAnsi="Times New Roman" w:cs="Times New Roman"/>
          <w:color w:val="000000" w:themeColor="text1"/>
          <w:sz w:val="28"/>
          <w:szCs w:val="28"/>
        </w:rPr>
        <w:t>ідповідно до розподілу посадових обов’язків.</w:t>
      </w:r>
    </w:p>
    <w:p w:rsidR="00207A82" w:rsidRDefault="00207A82" w:rsidP="00920A4E">
      <w:pPr>
        <w:spacing w:line="240" w:lineRule="auto"/>
        <w:ind w:left="-284" w:firstLine="567"/>
        <w:jc w:val="both"/>
        <w:rPr>
          <w:rFonts w:ascii="Times New Roman" w:hAnsi="Times New Roman" w:cs="Times New Roman"/>
          <w:color w:val="000000" w:themeColor="text1"/>
          <w:sz w:val="28"/>
          <w:szCs w:val="28"/>
        </w:rPr>
      </w:pPr>
    </w:p>
    <w:p w:rsidR="00207A82" w:rsidRDefault="00207A82" w:rsidP="00920A4E">
      <w:pPr>
        <w:spacing w:line="240" w:lineRule="auto"/>
        <w:ind w:left="-284" w:firstLine="567"/>
        <w:jc w:val="both"/>
        <w:rPr>
          <w:rFonts w:ascii="Times New Roman" w:hAnsi="Times New Roman" w:cs="Times New Roman"/>
          <w:color w:val="000000" w:themeColor="text1"/>
          <w:sz w:val="28"/>
          <w:szCs w:val="28"/>
        </w:rPr>
      </w:pPr>
    </w:p>
    <w:p w:rsidR="0063236A" w:rsidRDefault="00207A82" w:rsidP="00852FFF">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Міський голова                     </w:t>
      </w:r>
      <w:r w:rsidR="00F3422D">
        <w:rPr>
          <w:rFonts w:ascii="Times New Roman" w:hAnsi="Times New Roman" w:cs="Times New Roman"/>
          <w:color w:val="000000" w:themeColor="text1"/>
          <w:sz w:val="28"/>
          <w:szCs w:val="28"/>
        </w:rPr>
        <w:t xml:space="preserve">                                           Сергій НАСАЛИК</w:t>
      </w:r>
    </w:p>
    <w:p w:rsidR="00207A82" w:rsidRDefault="00207A82" w:rsidP="00852FFF">
      <w:pPr>
        <w:spacing w:line="240" w:lineRule="auto"/>
        <w:jc w:val="both"/>
        <w:rPr>
          <w:rFonts w:ascii="Times New Roman" w:hAnsi="Times New Roman" w:cs="Times New Roman"/>
          <w:color w:val="000000" w:themeColor="text1"/>
          <w:sz w:val="28"/>
          <w:szCs w:val="28"/>
        </w:rPr>
      </w:pPr>
    </w:p>
    <w:p w:rsidR="00F3422D" w:rsidRDefault="00207A82" w:rsidP="00852FFF">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Керуючий справами</w:t>
      </w:r>
    </w:p>
    <w:p w:rsidR="00F3422D" w:rsidRDefault="00C865A6" w:rsidP="00852FFF">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w:t>
      </w:r>
      <w:r w:rsidR="00F3422D">
        <w:rPr>
          <w:rFonts w:ascii="Times New Roman" w:hAnsi="Times New Roman" w:cs="Times New Roman"/>
          <w:color w:val="000000" w:themeColor="text1"/>
          <w:sz w:val="28"/>
          <w:szCs w:val="28"/>
        </w:rPr>
        <w:t>иконавчого комітету                                                     Олег ВОВКУН</w:t>
      </w:r>
    </w:p>
    <w:p w:rsidR="00207A82" w:rsidRPr="00207A82" w:rsidRDefault="00F3422D" w:rsidP="00852FFF">
      <w:pPr>
        <w:spacing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
    <w:p w:rsidR="004A7E95" w:rsidRDefault="004A7E95"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Default="00C6577A" w:rsidP="00852FFF">
      <w:pPr>
        <w:spacing w:line="240" w:lineRule="auto"/>
        <w:jc w:val="both"/>
        <w:rPr>
          <w:rFonts w:ascii="Times New Roman" w:hAnsi="Times New Roman" w:cs="Times New Roman"/>
          <w:sz w:val="28"/>
          <w:szCs w:val="28"/>
        </w:rPr>
      </w:pPr>
    </w:p>
    <w:p w:rsidR="00C6577A" w:rsidRPr="00C6577A" w:rsidRDefault="00C6577A" w:rsidP="00F3422D">
      <w:pPr>
        <w:spacing w:line="240" w:lineRule="auto"/>
        <w:jc w:val="center"/>
        <w:rPr>
          <w:rFonts w:ascii="Times New Roman" w:hAnsi="Times New Roman" w:cs="Times New Roman"/>
          <w:sz w:val="28"/>
          <w:szCs w:val="28"/>
        </w:rPr>
      </w:pPr>
    </w:p>
    <w:p w:rsidR="00C6577A" w:rsidRPr="00C6577A" w:rsidRDefault="00C6577A" w:rsidP="00F3422D">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Інформаційна довідка</w:t>
      </w:r>
    </w:p>
    <w:p w:rsidR="00C6577A" w:rsidRPr="00C6577A" w:rsidRDefault="00C6577A" w:rsidP="00F3422D">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 xml:space="preserve">про стан виконання рішення 18 сесії </w:t>
      </w:r>
      <w:r w:rsidRPr="00C6577A">
        <w:rPr>
          <w:rFonts w:ascii="Times New Roman" w:hAnsi="Times New Roman" w:cs="Times New Roman"/>
          <w:b/>
          <w:sz w:val="28"/>
          <w:szCs w:val="28"/>
          <w:lang w:val="en-US"/>
        </w:rPr>
        <w:t>V</w:t>
      </w:r>
      <w:r w:rsidRPr="00C6577A">
        <w:rPr>
          <w:rFonts w:ascii="Times New Roman" w:hAnsi="Times New Roman" w:cs="Times New Roman"/>
          <w:b/>
          <w:sz w:val="28"/>
          <w:szCs w:val="28"/>
        </w:rPr>
        <w:t xml:space="preserve">ІІІ скликання міської ради від 23.12.2021 року № 3861 «Про затвердження Програми розвитку медичної допомоги на території </w:t>
      </w:r>
      <w:proofErr w:type="spellStart"/>
      <w:r w:rsidRPr="00C6577A">
        <w:rPr>
          <w:rFonts w:ascii="Times New Roman" w:hAnsi="Times New Roman" w:cs="Times New Roman"/>
          <w:b/>
          <w:sz w:val="28"/>
          <w:szCs w:val="28"/>
        </w:rPr>
        <w:t>Рогатинської</w:t>
      </w:r>
      <w:proofErr w:type="spellEnd"/>
      <w:r w:rsidRPr="00C6577A">
        <w:rPr>
          <w:rFonts w:ascii="Times New Roman" w:hAnsi="Times New Roman" w:cs="Times New Roman"/>
          <w:b/>
          <w:sz w:val="28"/>
          <w:szCs w:val="28"/>
        </w:rPr>
        <w:t xml:space="preserve"> міської територіальної громади на 2022 рік»</w:t>
      </w:r>
    </w:p>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Протягом 9 місяців 2022 року робота КНМП «Рогатинська ЦРЛ» була спрямована на виконання заходів Програми.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Заклад обслуговує 38042 населення, в тому числі жителі </w:t>
      </w:r>
      <w:proofErr w:type="spellStart"/>
      <w:r w:rsidRPr="00C6577A">
        <w:rPr>
          <w:rFonts w:ascii="Times New Roman" w:hAnsi="Times New Roman" w:cs="Times New Roman"/>
          <w:sz w:val="28"/>
          <w:szCs w:val="28"/>
        </w:rPr>
        <w:t>Рогатинської</w:t>
      </w:r>
      <w:proofErr w:type="spellEnd"/>
      <w:r w:rsidRPr="00C6577A">
        <w:rPr>
          <w:rFonts w:ascii="Times New Roman" w:hAnsi="Times New Roman" w:cs="Times New Roman"/>
          <w:sz w:val="28"/>
          <w:szCs w:val="28"/>
        </w:rPr>
        <w:t xml:space="preserve"> міської територіальної громади та </w:t>
      </w:r>
      <w:proofErr w:type="spellStart"/>
      <w:r w:rsidRPr="00C6577A">
        <w:rPr>
          <w:rFonts w:ascii="Times New Roman" w:hAnsi="Times New Roman" w:cs="Times New Roman"/>
          <w:sz w:val="28"/>
          <w:szCs w:val="28"/>
        </w:rPr>
        <w:t>Букачівської</w:t>
      </w:r>
      <w:proofErr w:type="spellEnd"/>
      <w:r w:rsidRPr="00C6577A">
        <w:rPr>
          <w:rFonts w:ascii="Times New Roman" w:hAnsi="Times New Roman" w:cs="Times New Roman"/>
          <w:sz w:val="28"/>
          <w:szCs w:val="28"/>
        </w:rPr>
        <w:t xml:space="preserve"> територіальної громади.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В закладі функціонує стаціонар на 135 ліжок та консультативно-діагностична поліклініка на 500 відвідувань в зміну. Відповідно до державних будівельних нормативів створені умови для доступу мало мобільних груп (осіб з обмеженими фізичними можливостями) до закладу.</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Медична допомога надається згідно діючих ліцензій на медичну практику та з обігу наркотичних середників. Ліцензія на медичну практику – безстрокова, а з обігу наркотичних засобів дійсна до 04.07.2022 року, а в зв’язку з введенням воєнного стану продовжена.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В 2021 році заклад пройшов акредитацію – присвоєно І категорію.</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На 2022 рік Комунальним некомерційним медичним підприємством «Рогатинська ЦРЛ» укладено договір з Національн</w:t>
      </w:r>
      <w:r w:rsidR="00503A9D">
        <w:rPr>
          <w:rFonts w:ascii="Times New Roman" w:hAnsi="Times New Roman" w:cs="Times New Roman"/>
          <w:sz w:val="28"/>
          <w:szCs w:val="28"/>
        </w:rPr>
        <w:t>ою службою здоров’я України із</w:t>
      </w:r>
      <w:r w:rsidRPr="00C6577A">
        <w:rPr>
          <w:rFonts w:ascii="Times New Roman" w:hAnsi="Times New Roman" w:cs="Times New Roman"/>
          <w:sz w:val="28"/>
          <w:szCs w:val="28"/>
        </w:rPr>
        <w:t xml:space="preserve"> закупівлі Пакету медичних послуг для надання медичної допомоги на вторинному рівні. Укладено договір по наступних Пакетах (15 Пакетів) :</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Амбулаторна вторинна (спеціалізована) та третинна (високоспеціалізована) медична допомога дорослим та дітям, включаючи медичну реабіліт</w:t>
      </w:r>
      <w:r w:rsidR="00EF3B31">
        <w:rPr>
          <w:rFonts w:ascii="Times New Roman" w:hAnsi="Times New Roman" w:cs="Times New Roman"/>
          <w:sz w:val="28"/>
          <w:szCs w:val="28"/>
        </w:rPr>
        <w:t>ацію та стоматологічну допомогу.</w:t>
      </w:r>
    </w:p>
    <w:p w:rsidR="00C6577A" w:rsidRPr="00C6577A" w:rsidRDefault="00C6577A" w:rsidP="00EF3B31">
      <w:pPr>
        <w:numPr>
          <w:ilvl w:val="0"/>
          <w:numId w:val="11"/>
        </w:numPr>
        <w:tabs>
          <w:tab w:val="clear" w:pos="3054"/>
          <w:tab w:val="num" w:pos="720"/>
        </w:tabs>
        <w:spacing w:line="240" w:lineRule="auto"/>
        <w:ind w:left="720"/>
        <w:rPr>
          <w:rFonts w:ascii="Times New Roman" w:hAnsi="Times New Roman" w:cs="Times New Roman"/>
          <w:sz w:val="28"/>
          <w:szCs w:val="28"/>
        </w:rPr>
      </w:pPr>
      <w:proofErr w:type="spellStart"/>
      <w:r w:rsidRPr="00C6577A">
        <w:rPr>
          <w:rFonts w:ascii="Times New Roman" w:hAnsi="Times New Roman" w:cs="Times New Roman"/>
          <w:sz w:val="28"/>
          <w:szCs w:val="28"/>
        </w:rPr>
        <w:t>Езофагогастродуоденоскопія</w:t>
      </w:r>
      <w:proofErr w:type="spellEnd"/>
      <w:r w:rsidRPr="00C6577A">
        <w:rPr>
          <w:rFonts w:ascii="Times New Roman" w:hAnsi="Times New Roman" w:cs="Times New Roman"/>
          <w:sz w:val="28"/>
          <w:szCs w:val="28"/>
        </w:rPr>
        <w:t xml:space="preserve"> (діагностичн</w:t>
      </w:r>
      <w:r w:rsidR="00EF3B31">
        <w:rPr>
          <w:rFonts w:ascii="Times New Roman" w:hAnsi="Times New Roman" w:cs="Times New Roman"/>
          <w:sz w:val="28"/>
          <w:szCs w:val="28"/>
        </w:rPr>
        <w:t>а/з ендоскопічною маніпуляцією).</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proofErr w:type="spellStart"/>
      <w:r w:rsidRPr="00C6577A">
        <w:rPr>
          <w:rFonts w:ascii="Times New Roman" w:hAnsi="Times New Roman" w:cs="Times New Roman"/>
          <w:sz w:val="28"/>
          <w:szCs w:val="28"/>
        </w:rPr>
        <w:t>Колоноскопія</w:t>
      </w:r>
      <w:proofErr w:type="spellEnd"/>
      <w:r w:rsidRPr="00C6577A">
        <w:rPr>
          <w:rFonts w:ascii="Times New Roman" w:hAnsi="Times New Roman" w:cs="Times New Roman"/>
          <w:sz w:val="28"/>
          <w:szCs w:val="28"/>
        </w:rPr>
        <w:t xml:space="preserve"> (діагностична</w:t>
      </w:r>
      <w:r w:rsidR="00EF3B31">
        <w:rPr>
          <w:rFonts w:ascii="Times New Roman" w:hAnsi="Times New Roman" w:cs="Times New Roman"/>
          <w:sz w:val="28"/>
          <w:szCs w:val="28"/>
        </w:rPr>
        <w:t>/ з ендоскопічною маніпуляцією).</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 xml:space="preserve">Лікування пацієнтів методом </w:t>
      </w:r>
      <w:proofErr w:type="spellStart"/>
      <w:r w:rsidRPr="00C6577A">
        <w:rPr>
          <w:rFonts w:ascii="Times New Roman" w:hAnsi="Times New Roman" w:cs="Times New Roman"/>
          <w:sz w:val="28"/>
          <w:szCs w:val="28"/>
        </w:rPr>
        <w:t>екстракорпорального</w:t>
      </w:r>
      <w:proofErr w:type="spellEnd"/>
      <w:r w:rsidRPr="00C6577A">
        <w:rPr>
          <w:rFonts w:ascii="Times New Roman" w:hAnsi="Times New Roman" w:cs="Times New Roman"/>
          <w:sz w:val="28"/>
          <w:szCs w:val="28"/>
        </w:rPr>
        <w:t xml:space="preserve"> ге</w:t>
      </w:r>
      <w:r w:rsidR="00EF3B31">
        <w:rPr>
          <w:rFonts w:ascii="Times New Roman" w:hAnsi="Times New Roman" w:cs="Times New Roman"/>
          <w:sz w:val="28"/>
          <w:szCs w:val="28"/>
        </w:rPr>
        <w:t>модіалізу в амбулаторних умовах.</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Хірургічні операції дорослим</w:t>
      </w:r>
      <w:r w:rsidR="00EF3B31">
        <w:rPr>
          <w:rFonts w:ascii="Times New Roman" w:hAnsi="Times New Roman" w:cs="Times New Roman"/>
          <w:sz w:val="28"/>
          <w:szCs w:val="28"/>
        </w:rPr>
        <w:t xml:space="preserve"> та дітям у стаціонарних умовах.</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 xml:space="preserve">Стаціонарна допомога дорослим та дітям без </w:t>
      </w:r>
      <w:r w:rsidR="00EF3B31">
        <w:rPr>
          <w:rFonts w:ascii="Times New Roman" w:hAnsi="Times New Roman" w:cs="Times New Roman"/>
          <w:sz w:val="28"/>
          <w:szCs w:val="28"/>
        </w:rPr>
        <w:t>проведення хірургічних операцій.</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 xml:space="preserve">Медична допомога </w:t>
      </w:r>
      <w:r w:rsidR="00EF3B31">
        <w:rPr>
          <w:rFonts w:ascii="Times New Roman" w:hAnsi="Times New Roman" w:cs="Times New Roman"/>
          <w:sz w:val="28"/>
          <w:szCs w:val="28"/>
        </w:rPr>
        <w:t>при гострому мозковому інсульті.</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Медична допомога при пол</w:t>
      </w:r>
      <w:r w:rsidR="00EF3B31">
        <w:rPr>
          <w:rFonts w:ascii="Times New Roman" w:hAnsi="Times New Roman" w:cs="Times New Roman"/>
          <w:sz w:val="28"/>
          <w:szCs w:val="28"/>
        </w:rPr>
        <w:t>огах.</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Лікування осіб із психічни</w:t>
      </w:r>
      <w:r w:rsidR="00EF3B31">
        <w:rPr>
          <w:rFonts w:ascii="Times New Roman" w:hAnsi="Times New Roman" w:cs="Times New Roman"/>
          <w:sz w:val="28"/>
          <w:szCs w:val="28"/>
        </w:rPr>
        <w:t>ми та поведінковими розладами в</w:t>
      </w:r>
      <w:r w:rsidRPr="00C6577A">
        <w:rPr>
          <w:rFonts w:ascii="Times New Roman" w:hAnsi="Times New Roman" w:cs="Times New Roman"/>
          <w:sz w:val="28"/>
          <w:szCs w:val="28"/>
        </w:rPr>
        <w:t xml:space="preserve">наслідок вживання </w:t>
      </w:r>
      <w:proofErr w:type="spellStart"/>
      <w:r w:rsidRPr="00C6577A">
        <w:rPr>
          <w:rFonts w:ascii="Times New Roman" w:hAnsi="Times New Roman" w:cs="Times New Roman"/>
          <w:sz w:val="28"/>
          <w:szCs w:val="28"/>
        </w:rPr>
        <w:t>опіоїдів</w:t>
      </w:r>
      <w:proofErr w:type="spellEnd"/>
      <w:r w:rsidRPr="00C6577A">
        <w:rPr>
          <w:rFonts w:ascii="Times New Roman" w:hAnsi="Times New Roman" w:cs="Times New Roman"/>
          <w:sz w:val="28"/>
          <w:szCs w:val="28"/>
        </w:rPr>
        <w:t xml:space="preserve"> із використанням препаратів з</w:t>
      </w:r>
      <w:r w:rsidR="00EF3B31">
        <w:rPr>
          <w:rFonts w:ascii="Times New Roman" w:hAnsi="Times New Roman" w:cs="Times New Roman"/>
          <w:sz w:val="28"/>
          <w:szCs w:val="28"/>
        </w:rPr>
        <w:t>амісної підтримувальної терапії.</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Стаціона</w:t>
      </w:r>
      <w:r w:rsidR="00EF3B31">
        <w:rPr>
          <w:rFonts w:ascii="Times New Roman" w:hAnsi="Times New Roman" w:cs="Times New Roman"/>
          <w:sz w:val="28"/>
          <w:szCs w:val="28"/>
        </w:rPr>
        <w:t xml:space="preserve">рна допомога пацієнтам з </w:t>
      </w:r>
      <w:proofErr w:type="spellStart"/>
      <w:r w:rsidR="00EF3B31">
        <w:rPr>
          <w:rFonts w:ascii="Times New Roman" w:hAnsi="Times New Roman" w:cs="Times New Roman"/>
          <w:sz w:val="28"/>
          <w:szCs w:val="28"/>
        </w:rPr>
        <w:t>корона</w:t>
      </w:r>
      <w:r w:rsidRPr="00C6577A">
        <w:rPr>
          <w:rFonts w:ascii="Times New Roman" w:hAnsi="Times New Roman" w:cs="Times New Roman"/>
          <w:sz w:val="28"/>
          <w:szCs w:val="28"/>
        </w:rPr>
        <w:t>вірусною</w:t>
      </w:r>
      <w:proofErr w:type="spellEnd"/>
      <w:r w:rsidRPr="00C6577A">
        <w:rPr>
          <w:rFonts w:ascii="Times New Roman" w:hAnsi="Times New Roman" w:cs="Times New Roman"/>
          <w:sz w:val="28"/>
          <w:szCs w:val="28"/>
        </w:rPr>
        <w:t xml:space="preserve"> хворобою (COVID – 19).</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Ведення вагітності в амбулаторн</w:t>
      </w:r>
      <w:r w:rsidR="00EF3B31">
        <w:rPr>
          <w:rFonts w:ascii="Times New Roman" w:hAnsi="Times New Roman" w:cs="Times New Roman"/>
          <w:sz w:val="28"/>
          <w:szCs w:val="28"/>
        </w:rPr>
        <w:t>их умовах.</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Стоматологічна медична</w:t>
      </w:r>
      <w:r w:rsidR="00EF3B31">
        <w:rPr>
          <w:rFonts w:ascii="Times New Roman" w:hAnsi="Times New Roman" w:cs="Times New Roman"/>
          <w:sz w:val="28"/>
          <w:szCs w:val="28"/>
        </w:rPr>
        <w:t xml:space="preserve"> допомога в амбулаторних умовах.</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proofErr w:type="spellStart"/>
      <w:r w:rsidRPr="00C6577A">
        <w:rPr>
          <w:rFonts w:ascii="Times New Roman" w:hAnsi="Times New Roman" w:cs="Times New Roman"/>
          <w:sz w:val="28"/>
          <w:szCs w:val="28"/>
        </w:rPr>
        <w:t>Гістероскопія</w:t>
      </w:r>
      <w:proofErr w:type="spellEnd"/>
      <w:r w:rsidRPr="00C6577A">
        <w:rPr>
          <w:rFonts w:ascii="Times New Roman" w:hAnsi="Times New Roman" w:cs="Times New Roman"/>
          <w:sz w:val="28"/>
          <w:szCs w:val="28"/>
        </w:rPr>
        <w:t xml:space="preserve"> (діагностична) з ендоскопічною маніпуляцією.</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t xml:space="preserve">Хірургічні операції дорослим та дітям в умовах стаціонару одного дня. </w:t>
      </w:r>
    </w:p>
    <w:p w:rsidR="00C6577A" w:rsidRPr="00C6577A" w:rsidRDefault="00C6577A" w:rsidP="00C6577A">
      <w:pPr>
        <w:numPr>
          <w:ilvl w:val="0"/>
          <w:numId w:val="11"/>
        </w:numPr>
        <w:tabs>
          <w:tab w:val="clear" w:pos="3054"/>
          <w:tab w:val="num" w:pos="720"/>
        </w:tabs>
        <w:spacing w:line="240" w:lineRule="auto"/>
        <w:ind w:left="720"/>
        <w:jc w:val="both"/>
        <w:rPr>
          <w:rFonts w:ascii="Times New Roman" w:hAnsi="Times New Roman" w:cs="Times New Roman"/>
          <w:sz w:val="28"/>
          <w:szCs w:val="28"/>
        </w:rPr>
      </w:pPr>
      <w:r w:rsidRPr="00C6577A">
        <w:rPr>
          <w:rFonts w:ascii="Times New Roman" w:hAnsi="Times New Roman" w:cs="Times New Roman"/>
          <w:sz w:val="28"/>
          <w:szCs w:val="28"/>
        </w:rPr>
        <w:lastRenderedPageBreak/>
        <w:t>Мобільна паліативна медична допомога дорослим та дітям.</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Більше  30 % населення громади становлять жителі  похилого віку, серед яких є багато одиноких громадян. В структурі населення похилого віку значно зро</w:t>
      </w:r>
      <w:r w:rsidR="004B121D">
        <w:rPr>
          <w:rFonts w:ascii="Times New Roman" w:hAnsi="Times New Roman" w:cs="Times New Roman"/>
          <w:sz w:val="28"/>
          <w:szCs w:val="28"/>
        </w:rPr>
        <w:t xml:space="preserve">стає захворюваність як </w:t>
      </w:r>
      <w:proofErr w:type="spellStart"/>
      <w:r w:rsidR="004B121D">
        <w:rPr>
          <w:rFonts w:ascii="Times New Roman" w:hAnsi="Times New Roman" w:cs="Times New Roman"/>
          <w:sz w:val="28"/>
          <w:szCs w:val="28"/>
        </w:rPr>
        <w:t>загально</w:t>
      </w:r>
      <w:r w:rsidRPr="00C6577A">
        <w:rPr>
          <w:rFonts w:ascii="Times New Roman" w:hAnsi="Times New Roman" w:cs="Times New Roman"/>
          <w:sz w:val="28"/>
          <w:szCs w:val="28"/>
        </w:rPr>
        <w:t>терапевтичного</w:t>
      </w:r>
      <w:proofErr w:type="spellEnd"/>
      <w:r w:rsidRPr="00C6577A">
        <w:rPr>
          <w:rFonts w:ascii="Times New Roman" w:hAnsi="Times New Roman" w:cs="Times New Roman"/>
          <w:sz w:val="28"/>
          <w:szCs w:val="28"/>
        </w:rPr>
        <w:t xml:space="preserve"> профілю так і онкологічних захворювань та гострих порушень мозкового кровообігу (щорічно реєструється 130 – 150 первинних онкологічних захворювань та 180 – 200 гострих порушень мозкового кровообігу), що в свою чергу призводить до потреби  для таких хворих в сторонньому догляді та допомозі.</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На обліку в КНМП «Рогатинська ЦРЛ» перебуває 3 441 особа з інвалідністю (І група-179 осіб; ІІ група – 1004 особи; ІІІ група – 2258 осіб), а також 195 дітей з інвалідністю.</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Стаціонарна допомога в закладі надається і внутрішньо</w:t>
      </w:r>
      <w:r w:rsidR="00503A9D">
        <w:rPr>
          <w:rFonts w:ascii="Times New Roman" w:hAnsi="Times New Roman" w:cs="Times New Roman"/>
          <w:sz w:val="28"/>
          <w:szCs w:val="28"/>
        </w:rPr>
        <w:t xml:space="preserve"> </w:t>
      </w:r>
      <w:r w:rsidRPr="00C6577A">
        <w:rPr>
          <w:rFonts w:ascii="Times New Roman" w:hAnsi="Times New Roman" w:cs="Times New Roman"/>
          <w:sz w:val="28"/>
          <w:szCs w:val="28"/>
        </w:rPr>
        <w:t>переміщеним особам, серед яких переважають люди похилого віку. На даний час стаціонарно проліковано 196 внутрішньо</w:t>
      </w:r>
      <w:r w:rsidR="00503A9D">
        <w:rPr>
          <w:rFonts w:ascii="Times New Roman" w:hAnsi="Times New Roman" w:cs="Times New Roman"/>
          <w:sz w:val="28"/>
          <w:szCs w:val="28"/>
        </w:rPr>
        <w:t xml:space="preserve"> </w:t>
      </w:r>
      <w:r w:rsidRPr="00C6577A">
        <w:rPr>
          <w:rFonts w:ascii="Times New Roman" w:hAnsi="Times New Roman" w:cs="Times New Roman"/>
          <w:sz w:val="28"/>
          <w:szCs w:val="28"/>
        </w:rPr>
        <w:t xml:space="preserve">переміщених </w:t>
      </w:r>
      <w:r w:rsidR="00503A9D">
        <w:rPr>
          <w:rFonts w:ascii="Times New Roman" w:hAnsi="Times New Roman" w:cs="Times New Roman"/>
          <w:sz w:val="28"/>
          <w:szCs w:val="28"/>
        </w:rPr>
        <w:t>осіб та 22 військовослужбовці.  Надалі</w:t>
      </w:r>
      <w:r w:rsidRPr="00C6577A">
        <w:rPr>
          <w:rFonts w:ascii="Times New Roman" w:hAnsi="Times New Roman" w:cs="Times New Roman"/>
          <w:sz w:val="28"/>
          <w:szCs w:val="28"/>
        </w:rPr>
        <w:t xml:space="preserve"> може виникнути потреба в наданні стаціонарної паліативної допомоги і військовослужбовцям, що вимагає передбачити розширення послуг з надання паліативної допомоги, зокрема стаціонарної.</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w:t>
      </w:r>
    </w:p>
    <w:p w:rsidR="00C6577A" w:rsidRPr="00C6577A" w:rsidRDefault="00C6577A" w:rsidP="00C6577A">
      <w:pPr>
        <w:spacing w:line="240" w:lineRule="auto"/>
        <w:ind w:left="360"/>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i/>
          <w:sz w:val="28"/>
          <w:szCs w:val="28"/>
        </w:rPr>
      </w:pPr>
      <w:r w:rsidRPr="00C6577A">
        <w:rPr>
          <w:rFonts w:ascii="Times New Roman" w:hAnsi="Times New Roman" w:cs="Times New Roman"/>
          <w:b/>
          <w:i/>
          <w:sz w:val="28"/>
          <w:szCs w:val="28"/>
        </w:rPr>
        <w:t>Кадрове  забезпечення</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Наявне кадрове забезпечення закладу дозволяє надавати якісну медичну допомогу відповідно до вимог НСЗУ. Згідно штатного розпису в КНМП «Рогатинська ЦРЛ» зареєстровано : 380,0 посад, в </w:t>
      </w:r>
      <w:proofErr w:type="spellStart"/>
      <w:r w:rsidRPr="00C6577A">
        <w:rPr>
          <w:rFonts w:ascii="Times New Roman" w:hAnsi="Times New Roman" w:cs="Times New Roman"/>
          <w:sz w:val="28"/>
          <w:szCs w:val="28"/>
        </w:rPr>
        <w:t>т.ч</w:t>
      </w:r>
      <w:proofErr w:type="spellEnd"/>
      <w:r w:rsidRPr="00C6577A">
        <w:rPr>
          <w:rFonts w:ascii="Times New Roman" w:hAnsi="Times New Roman" w:cs="Times New Roman"/>
          <w:sz w:val="28"/>
          <w:szCs w:val="28"/>
        </w:rPr>
        <w:t>. лікарі – 100,5 посад</w:t>
      </w:r>
    </w:p>
    <w:p w:rsidR="00C6577A" w:rsidRPr="00C6577A" w:rsidRDefault="00C6577A" w:rsidP="00C6577A">
      <w:pPr>
        <w:spacing w:line="240" w:lineRule="auto"/>
        <w:ind w:firstLine="180"/>
        <w:jc w:val="both"/>
        <w:rPr>
          <w:rFonts w:ascii="Times New Roman" w:hAnsi="Times New Roman" w:cs="Times New Roman"/>
          <w:sz w:val="28"/>
          <w:szCs w:val="28"/>
        </w:rPr>
      </w:pPr>
      <w:r w:rsidRPr="00C6577A">
        <w:rPr>
          <w:rFonts w:ascii="Times New Roman" w:hAnsi="Times New Roman" w:cs="Times New Roman"/>
          <w:sz w:val="28"/>
          <w:szCs w:val="28"/>
        </w:rPr>
        <w:t xml:space="preserve">      середній медичний персонал – 152,5 посад</w:t>
      </w:r>
    </w:p>
    <w:p w:rsidR="00C6577A" w:rsidRPr="00C6577A" w:rsidRDefault="00C6577A" w:rsidP="00C6577A">
      <w:pPr>
        <w:spacing w:line="240" w:lineRule="auto"/>
        <w:ind w:firstLine="180"/>
        <w:jc w:val="both"/>
        <w:rPr>
          <w:rFonts w:ascii="Times New Roman" w:hAnsi="Times New Roman" w:cs="Times New Roman"/>
          <w:sz w:val="28"/>
          <w:szCs w:val="28"/>
        </w:rPr>
      </w:pPr>
      <w:r w:rsidRPr="00C6577A">
        <w:rPr>
          <w:rFonts w:ascii="Times New Roman" w:hAnsi="Times New Roman" w:cs="Times New Roman"/>
          <w:sz w:val="28"/>
          <w:szCs w:val="28"/>
        </w:rPr>
        <w:t xml:space="preserve">      молодший медичний персонал – 60,0 посад</w:t>
      </w:r>
    </w:p>
    <w:p w:rsidR="00C6577A" w:rsidRPr="00C6577A" w:rsidRDefault="00C6577A" w:rsidP="00C6577A">
      <w:pPr>
        <w:spacing w:line="240" w:lineRule="auto"/>
        <w:ind w:firstLine="180"/>
        <w:jc w:val="both"/>
        <w:rPr>
          <w:rFonts w:ascii="Times New Roman" w:hAnsi="Times New Roman" w:cs="Times New Roman"/>
          <w:sz w:val="28"/>
          <w:szCs w:val="28"/>
        </w:rPr>
      </w:pPr>
      <w:r w:rsidRPr="00C6577A">
        <w:rPr>
          <w:rFonts w:ascii="Times New Roman" w:hAnsi="Times New Roman" w:cs="Times New Roman"/>
          <w:sz w:val="28"/>
          <w:szCs w:val="28"/>
        </w:rPr>
        <w:t xml:space="preserve">      інший персонал – 67,0 посад</w:t>
      </w:r>
    </w:p>
    <w:p w:rsidR="00C6577A" w:rsidRPr="00C6577A" w:rsidRDefault="00C6577A" w:rsidP="00C6577A">
      <w:pPr>
        <w:spacing w:line="240" w:lineRule="auto"/>
        <w:ind w:firstLine="180"/>
        <w:jc w:val="both"/>
        <w:rPr>
          <w:rFonts w:ascii="Times New Roman" w:hAnsi="Times New Roman" w:cs="Times New Roman"/>
          <w:sz w:val="28"/>
          <w:szCs w:val="28"/>
        </w:rPr>
      </w:pPr>
      <w:r w:rsidRPr="00C6577A">
        <w:rPr>
          <w:rFonts w:ascii="Times New Roman" w:hAnsi="Times New Roman" w:cs="Times New Roman"/>
          <w:sz w:val="28"/>
          <w:szCs w:val="28"/>
        </w:rPr>
        <w:t>Зайнято 303,0 посади.</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В закладі станом на 01.10.2022 року працює 303 фізичні особи з них :</w:t>
      </w:r>
    </w:p>
    <w:p w:rsidR="00C6577A" w:rsidRPr="00C6577A" w:rsidRDefault="00C6577A" w:rsidP="00C6577A">
      <w:pPr>
        <w:numPr>
          <w:ilvl w:val="0"/>
          <w:numId w:val="3"/>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лікарі – 87 осіб,  в тому числі 8 зовнішньо сумісних</w:t>
      </w:r>
    </w:p>
    <w:p w:rsidR="00C6577A" w:rsidRPr="00C6577A" w:rsidRDefault="00C6577A" w:rsidP="00C6577A">
      <w:pPr>
        <w:numPr>
          <w:ilvl w:val="0"/>
          <w:numId w:val="3"/>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середній медичний персонал – 126 особи, в тому числі 2 особи зовнішньо сумісні</w:t>
      </w:r>
    </w:p>
    <w:p w:rsidR="00C6577A" w:rsidRPr="00C6577A" w:rsidRDefault="00C6577A" w:rsidP="00C6577A">
      <w:pPr>
        <w:numPr>
          <w:ilvl w:val="0"/>
          <w:numId w:val="3"/>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молодший медичний персонал – 44 особи</w:t>
      </w:r>
    </w:p>
    <w:p w:rsidR="00C6577A" w:rsidRPr="00C6577A" w:rsidRDefault="00C6577A" w:rsidP="00C6577A">
      <w:pPr>
        <w:numPr>
          <w:ilvl w:val="0"/>
          <w:numId w:val="3"/>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інший персонал – 46 осіб  - 5 осіб зовнішньо сумісних.</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Атестовано 55 лікарів, що складає 63 % - з них: вища категорія – 18, перша – 30, друга -7</w:t>
      </w:r>
    </w:p>
    <w:p w:rsidR="00C6577A" w:rsidRPr="00C6577A" w:rsidRDefault="00C6577A" w:rsidP="00C6577A">
      <w:pPr>
        <w:spacing w:line="240" w:lineRule="auto"/>
        <w:ind w:firstLine="180"/>
        <w:jc w:val="both"/>
        <w:rPr>
          <w:rFonts w:ascii="Times New Roman" w:hAnsi="Times New Roman" w:cs="Times New Roman"/>
          <w:sz w:val="28"/>
          <w:szCs w:val="28"/>
        </w:rPr>
      </w:pPr>
      <w:r w:rsidRPr="00C6577A">
        <w:rPr>
          <w:rFonts w:ascii="Times New Roman" w:hAnsi="Times New Roman" w:cs="Times New Roman"/>
          <w:sz w:val="28"/>
          <w:szCs w:val="28"/>
        </w:rPr>
        <w:t xml:space="preserve">По сертифікату лікаря спеціаліста працює – 25 лікарів. </w:t>
      </w:r>
    </w:p>
    <w:p w:rsidR="00C6577A" w:rsidRPr="00C6577A" w:rsidRDefault="00C6577A" w:rsidP="00C6577A">
      <w:pPr>
        <w:spacing w:line="240" w:lineRule="auto"/>
        <w:ind w:firstLine="180"/>
        <w:jc w:val="both"/>
        <w:rPr>
          <w:rFonts w:ascii="Times New Roman" w:hAnsi="Times New Roman" w:cs="Times New Roman"/>
          <w:sz w:val="28"/>
          <w:szCs w:val="28"/>
        </w:rPr>
      </w:pPr>
      <w:r w:rsidRPr="00C6577A">
        <w:rPr>
          <w:rFonts w:ascii="Times New Roman" w:hAnsi="Times New Roman" w:cs="Times New Roman"/>
          <w:sz w:val="28"/>
          <w:szCs w:val="28"/>
        </w:rPr>
        <w:t>Атестовано – 107 осіб середнього медичного персоналу, що складає 85 % атестованих, з них</w:t>
      </w:r>
      <w:r w:rsidR="009238EC">
        <w:rPr>
          <w:rFonts w:ascii="Times New Roman" w:hAnsi="Times New Roman" w:cs="Times New Roman"/>
          <w:sz w:val="28"/>
          <w:szCs w:val="28"/>
        </w:rPr>
        <w:t>:</w:t>
      </w:r>
      <w:r w:rsidRPr="00C6577A">
        <w:rPr>
          <w:rFonts w:ascii="Times New Roman" w:hAnsi="Times New Roman" w:cs="Times New Roman"/>
          <w:sz w:val="28"/>
          <w:szCs w:val="28"/>
        </w:rPr>
        <w:t xml:space="preserve"> вища категорія – 91, перша -9, друга -7.</w:t>
      </w:r>
    </w:p>
    <w:p w:rsidR="00C6577A" w:rsidRPr="00C6577A" w:rsidRDefault="00C6577A" w:rsidP="00C6577A">
      <w:pPr>
        <w:spacing w:line="240" w:lineRule="auto"/>
        <w:ind w:firstLine="180"/>
        <w:jc w:val="both"/>
        <w:rPr>
          <w:rFonts w:ascii="Times New Roman" w:hAnsi="Times New Roman" w:cs="Times New Roman"/>
          <w:sz w:val="28"/>
          <w:szCs w:val="28"/>
        </w:rPr>
      </w:pPr>
    </w:p>
    <w:p w:rsidR="00C6577A" w:rsidRPr="00C6577A" w:rsidRDefault="00437700" w:rsidP="00C6577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6577A" w:rsidRPr="00C6577A">
        <w:rPr>
          <w:rFonts w:ascii="Times New Roman" w:hAnsi="Times New Roman" w:cs="Times New Roman"/>
          <w:sz w:val="28"/>
          <w:szCs w:val="28"/>
        </w:rPr>
        <w:t xml:space="preserve"> </w:t>
      </w:r>
      <w:r w:rsidR="00C6577A" w:rsidRPr="00C6577A">
        <w:rPr>
          <w:rFonts w:ascii="Times New Roman" w:hAnsi="Times New Roman" w:cs="Times New Roman"/>
          <w:b/>
          <w:i/>
          <w:sz w:val="28"/>
          <w:szCs w:val="28"/>
        </w:rPr>
        <w:t>Стаціонарна допомога</w:t>
      </w:r>
    </w:p>
    <w:p w:rsidR="00C6577A" w:rsidRPr="00C6577A" w:rsidRDefault="00C6577A" w:rsidP="00C6577A">
      <w:pPr>
        <w:spacing w:line="240" w:lineRule="auto"/>
        <w:ind w:firstLine="180"/>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b/>
          <w:i/>
          <w:sz w:val="28"/>
          <w:szCs w:val="28"/>
        </w:rPr>
        <w:t xml:space="preserve">     </w:t>
      </w:r>
      <w:r w:rsidRPr="00C6577A">
        <w:rPr>
          <w:rFonts w:ascii="Times New Roman" w:hAnsi="Times New Roman" w:cs="Times New Roman"/>
          <w:sz w:val="28"/>
          <w:szCs w:val="28"/>
        </w:rPr>
        <w:t xml:space="preserve"> В закладі проводяться оперативні втручання в повному об’ємі : </w:t>
      </w:r>
    </w:p>
    <w:p w:rsidR="00C6577A" w:rsidRPr="00C6577A" w:rsidRDefault="00C6577A" w:rsidP="00C6577A">
      <w:pPr>
        <w:numPr>
          <w:ilvl w:val="0"/>
          <w:numId w:val="6"/>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Хірургічні операції (резекції шлунку, </w:t>
      </w:r>
      <w:proofErr w:type="spellStart"/>
      <w:r w:rsidRPr="00C6577A">
        <w:rPr>
          <w:rFonts w:ascii="Times New Roman" w:hAnsi="Times New Roman" w:cs="Times New Roman"/>
          <w:sz w:val="28"/>
          <w:szCs w:val="28"/>
        </w:rPr>
        <w:t>холецистектомії</w:t>
      </w:r>
      <w:proofErr w:type="spellEnd"/>
      <w:r w:rsidRPr="00C6577A">
        <w:rPr>
          <w:rFonts w:ascii="Times New Roman" w:hAnsi="Times New Roman" w:cs="Times New Roman"/>
          <w:sz w:val="28"/>
          <w:szCs w:val="28"/>
        </w:rPr>
        <w:t xml:space="preserve">, оперативні втручання на тонкому і товстому кишечнику та інші). Для проведення оперативних </w:t>
      </w:r>
      <w:proofErr w:type="spellStart"/>
      <w:r w:rsidRPr="00C6577A">
        <w:rPr>
          <w:rFonts w:ascii="Times New Roman" w:hAnsi="Times New Roman" w:cs="Times New Roman"/>
          <w:sz w:val="28"/>
          <w:szCs w:val="28"/>
        </w:rPr>
        <w:t>втручань</w:t>
      </w:r>
      <w:proofErr w:type="spellEnd"/>
      <w:r w:rsidRPr="00C6577A">
        <w:rPr>
          <w:rFonts w:ascii="Times New Roman" w:hAnsi="Times New Roman" w:cs="Times New Roman"/>
          <w:sz w:val="28"/>
          <w:szCs w:val="28"/>
        </w:rPr>
        <w:t xml:space="preserve"> з меншою </w:t>
      </w:r>
      <w:proofErr w:type="spellStart"/>
      <w:r w:rsidRPr="00C6577A">
        <w:rPr>
          <w:rFonts w:ascii="Times New Roman" w:hAnsi="Times New Roman" w:cs="Times New Roman"/>
          <w:sz w:val="28"/>
          <w:szCs w:val="28"/>
        </w:rPr>
        <w:t>травматичністю</w:t>
      </w:r>
      <w:proofErr w:type="spellEnd"/>
      <w:r w:rsidRPr="00C6577A">
        <w:rPr>
          <w:rFonts w:ascii="Times New Roman" w:hAnsi="Times New Roman" w:cs="Times New Roman"/>
          <w:sz w:val="28"/>
          <w:szCs w:val="28"/>
        </w:rPr>
        <w:t xml:space="preserve"> придбано </w:t>
      </w:r>
      <w:proofErr w:type="spellStart"/>
      <w:r w:rsidRPr="00C6577A">
        <w:rPr>
          <w:rFonts w:ascii="Times New Roman" w:hAnsi="Times New Roman" w:cs="Times New Roman"/>
          <w:sz w:val="28"/>
          <w:szCs w:val="28"/>
        </w:rPr>
        <w:t>лапароскопічну</w:t>
      </w:r>
      <w:proofErr w:type="spellEnd"/>
      <w:r w:rsidRPr="00C6577A">
        <w:rPr>
          <w:rFonts w:ascii="Times New Roman" w:hAnsi="Times New Roman" w:cs="Times New Roman"/>
          <w:sz w:val="28"/>
          <w:szCs w:val="28"/>
        </w:rPr>
        <w:t xml:space="preserve"> стійку, яка введена в експлуатацію з 01.01.2021 року. За 9 місяців 2022 року проведено 28 </w:t>
      </w:r>
      <w:proofErr w:type="spellStart"/>
      <w:r w:rsidRPr="00C6577A">
        <w:rPr>
          <w:rFonts w:ascii="Times New Roman" w:hAnsi="Times New Roman" w:cs="Times New Roman"/>
          <w:sz w:val="28"/>
          <w:szCs w:val="28"/>
        </w:rPr>
        <w:t>лапароскопічних</w:t>
      </w:r>
      <w:proofErr w:type="spellEnd"/>
      <w:r w:rsidRPr="00C6577A">
        <w:rPr>
          <w:rFonts w:ascii="Times New Roman" w:hAnsi="Times New Roman" w:cs="Times New Roman"/>
          <w:sz w:val="28"/>
          <w:szCs w:val="28"/>
        </w:rPr>
        <w:t xml:space="preserve"> операцій. </w:t>
      </w:r>
    </w:p>
    <w:p w:rsidR="00C6577A" w:rsidRPr="00C6577A" w:rsidRDefault="00C6577A" w:rsidP="00C6577A">
      <w:pPr>
        <w:numPr>
          <w:ilvl w:val="0"/>
          <w:numId w:val="6"/>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lastRenderedPageBreak/>
        <w:t xml:space="preserve">Травматологічні операції (на кістках і суглобах верхніх та нижніх кінцівок, </w:t>
      </w:r>
      <w:proofErr w:type="spellStart"/>
      <w:r w:rsidRPr="00C6577A">
        <w:rPr>
          <w:rFonts w:ascii="Times New Roman" w:hAnsi="Times New Roman" w:cs="Times New Roman"/>
          <w:sz w:val="28"/>
          <w:szCs w:val="28"/>
        </w:rPr>
        <w:t>ендопротезування</w:t>
      </w:r>
      <w:proofErr w:type="spellEnd"/>
      <w:r w:rsidRPr="00C6577A">
        <w:rPr>
          <w:rFonts w:ascii="Times New Roman" w:hAnsi="Times New Roman" w:cs="Times New Roman"/>
          <w:sz w:val="28"/>
          <w:szCs w:val="28"/>
        </w:rPr>
        <w:t xml:space="preserve"> кульшових суглобів та інші). За 9 місяців 2022 року проведено 5 </w:t>
      </w:r>
      <w:proofErr w:type="spellStart"/>
      <w:r w:rsidRPr="00C6577A">
        <w:rPr>
          <w:rFonts w:ascii="Times New Roman" w:hAnsi="Times New Roman" w:cs="Times New Roman"/>
          <w:sz w:val="28"/>
          <w:szCs w:val="28"/>
        </w:rPr>
        <w:t>ендорпротезувань</w:t>
      </w:r>
      <w:proofErr w:type="spellEnd"/>
      <w:r w:rsidRPr="00C6577A">
        <w:rPr>
          <w:rFonts w:ascii="Times New Roman" w:hAnsi="Times New Roman" w:cs="Times New Roman"/>
          <w:sz w:val="28"/>
          <w:szCs w:val="28"/>
        </w:rPr>
        <w:t xml:space="preserve"> кульшових суглобів. Планується введення в практику протезування колінних суглобів.</w:t>
      </w:r>
    </w:p>
    <w:p w:rsidR="00C6577A" w:rsidRPr="00C6577A" w:rsidRDefault="00C6577A" w:rsidP="00C6577A">
      <w:pPr>
        <w:numPr>
          <w:ilvl w:val="0"/>
          <w:numId w:val="6"/>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Акушерсько-гінекологічні операції (кесарів розтин, екстирпація матки з додатками та інші). За 9 місяців 2022 року зроблено 28 кесарських розтинів.</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В закладі надається термінова хірургічна допомога.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Для надання екстреної та невідкладної медичної допомоги в закладі функціонує відділення анестезіології та інтенсивної терапії, розміщене на першому поверсі, забезпечене необхідним медичним обладнанням.</w:t>
      </w:r>
    </w:p>
    <w:p w:rsidR="00C6577A" w:rsidRPr="00C6577A" w:rsidRDefault="00C6577A" w:rsidP="00C6577A">
      <w:pPr>
        <w:spacing w:line="240" w:lineRule="auto"/>
        <w:ind w:firstLine="180"/>
        <w:jc w:val="both"/>
        <w:rPr>
          <w:rFonts w:ascii="Times New Roman" w:hAnsi="Times New Roman" w:cs="Times New Roman"/>
          <w:sz w:val="28"/>
          <w:szCs w:val="28"/>
        </w:rPr>
      </w:pPr>
      <w:r w:rsidRPr="00C6577A">
        <w:rPr>
          <w:rFonts w:ascii="Times New Roman" w:hAnsi="Times New Roman" w:cs="Times New Roman"/>
          <w:sz w:val="28"/>
          <w:szCs w:val="28"/>
        </w:rPr>
        <w:t xml:space="preserve">    </w:t>
      </w:r>
      <w:r w:rsidRPr="00C6577A">
        <w:rPr>
          <w:rFonts w:ascii="Times New Roman" w:hAnsi="Times New Roman" w:cs="Times New Roman"/>
          <w:bCs/>
          <w:color w:val="000000"/>
          <w:sz w:val="28"/>
          <w:szCs w:val="28"/>
        </w:rPr>
        <w:t xml:space="preserve">В закладі працює централізоване </w:t>
      </w:r>
      <w:proofErr w:type="spellStart"/>
      <w:r w:rsidRPr="00C6577A">
        <w:rPr>
          <w:rFonts w:ascii="Times New Roman" w:hAnsi="Times New Roman" w:cs="Times New Roman"/>
          <w:bCs/>
          <w:color w:val="000000"/>
          <w:sz w:val="28"/>
          <w:szCs w:val="28"/>
        </w:rPr>
        <w:t>киснепостачання</w:t>
      </w:r>
      <w:proofErr w:type="spellEnd"/>
      <w:r w:rsidRPr="00C6577A">
        <w:rPr>
          <w:rFonts w:ascii="Times New Roman" w:hAnsi="Times New Roman" w:cs="Times New Roman"/>
          <w:bCs/>
          <w:color w:val="000000"/>
          <w:sz w:val="28"/>
          <w:szCs w:val="28"/>
        </w:rPr>
        <w:t xml:space="preserve">. Підведені магістралі кисне постачання до всіх </w:t>
      </w:r>
      <w:proofErr w:type="spellStart"/>
      <w:r w:rsidRPr="00C6577A">
        <w:rPr>
          <w:rFonts w:ascii="Times New Roman" w:hAnsi="Times New Roman" w:cs="Times New Roman"/>
          <w:bCs/>
          <w:color w:val="000000"/>
          <w:sz w:val="28"/>
          <w:szCs w:val="28"/>
        </w:rPr>
        <w:t>ліжкомісць</w:t>
      </w:r>
      <w:proofErr w:type="spellEnd"/>
      <w:r w:rsidRPr="00C6577A">
        <w:rPr>
          <w:rFonts w:ascii="Times New Roman" w:hAnsi="Times New Roman" w:cs="Times New Roman"/>
          <w:bCs/>
          <w:color w:val="000000"/>
          <w:sz w:val="28"/>
          <w:szCs w:val="28"/>
        </w:rPr>
        <w:t>. Встановлено 138 точок доступу. На даний час заклад забезпечується киснем за допомогою кисневих концентраторів та балонного кисню.</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Кількість пролікованих хворих в стаціонарі збільшилася </w:t>
      </w:r>
      <w:r w:rsidR="009238EC">
        <w:rPr>
          <w:rFonts w:ascii="Times New Roman" w:hAnsi="Times New Roman" w:cs="Times New Roman"/>
          <w:sz w:val="28"/>
          <w:szCs w:val="28"/>
        </w:rPr>
        <w:t>і</w:t>
      </w:r>
      <w:r w:rsidRPr="00C6577A">
        <w:rPr>
          <w:rFonts w:ascii="Times New Roman" w:hAnsi="Times New Roman" w:cs="Times New Roman"/>
          <w:sz w:val="28"/>
          <w:szCs w:val="28"/>
        </w:rPr>
        <w:t xml:space="preserve">з 3 126 до 3 782 хворих. Зайнятість ліжка за 9 місяців 2022 року становить 229,2 проти 211,9 за 9 місяців 2021 року. Середнє перебування 8,1 проти 9,1 за 9 місяців 2021 року.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Збільшилася кількість оперативних </w:t>
      </w:r>
      <w:proofErr w:type="spellStart"/>
      <w:r w:rsidRPr="00C6577A">
        <w:rPr>
          <w:rFonts w:ascii="Times New Roman" w:hAnsi="Times New Roman" w:cs="Times New Roman"/>
          <w:sz w:val="28"/>
          <w:szCs w:val="28"/>
        </w:rPr>
        <w:t>втручань</w:t>
      </w:r>
      <w:proofErr w:type="spellEnd"/>
      <w:r w:rsidRPr="00C6577A">
        <w:rPr>
          <w:rFonts w:ascii="Times New Roman" w:hAnsi="Times New Roman" w:cs="Times New Roman"/>
          <w:sz w:val="28"/>
          <w:szCs w:val="28"/>
        </w:rPr>
        <w:t xml:space="preserve"> як хірургічних так і травматологічних з 759 </w:t>
      </w:r>
      <w:r w:rsidR="009238EC">
        <w:rPr>
          <w:rFonts w:ascii="Times New Roman" w:hAnsi="Times New Roman" w:cs="Times New Roman"/>
          <w:sz w:val="28"/>
          <w:szCs w:val="28"/>
        </w:rPr>
        <w:t>до 846. Оперативна активність з хірургії 76%, з</w:t>
      </w:r>
      <w:r w:rsidRPr="00C6577A">
        <w:rPr>
          <w:rFonts w:ascii="Times New Roman" w:hAnsi="Times New Roman" w:cs="Times New Roman"/>
          <w:sz w:val="28"/>
          <w:szCs w:val="28"/>
        </w:rPr>
        <w:t xml:space="preserve"> травматології 70,4%. Кількість інсультів зросла з 113 за 9 місяців 2021 року до 138 за 9 місяців 2022 року.</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i/>
          <w:sz w:val="28"/>
          <w:szCs w:val="28"/>
        </w:rPr>
      </w:pPr>
      <w:r w:rsidRPr="00C6577A">
        <w:rPr>
          <w:rFonts w:ascii="Times New Roman" w:hAnsi="Times New Roman" w:cs="Times New Roman"/>
          <w:b/>
          <w:i/>
          <w:sz w:val="28"/>
          <w:szCs w:val="28"/>
        </w:rPr>
        <w:t>Амбулаторно-поліклінічна допомога</w:t>
      </w:r>
    </w:p>
    <w:p w:rsidR="00C6577A" w:rsidRPr="00C6577A" w:rsidRDefault="00C6577A" w:rsidP="00C6577A">
      <w:pPr>
        <w:spacing w:line="240" w:lineRule="auto"/>
        <w:jc w:val="both"/>
        <w:rPr>
          <w:rFonts w:ascii="Times New Roman" w:hAnsi="Times New Roman" w:cs="Times New Roman"/>
          <w:b/>
          <w:i/>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Збільшилас</w:t>
      </w:r>
      <w:r w:rsidR="009238EC">
        <w:rPr>
          <w:rFonts w:ascii="Times New Roman" w:hAnsi="Times New Roman" w:cs="Times New Roman"/>
          <w:sz w:val="28"/>
          <w:szCs w:val="28"/>
        </w:rPr>
        <w:t xml:space="preserve">я кількість </w:t>
      </w:r>
      <w:r w:rsidRPr="00C6577A">
        <w:rPr>
          <w:rFonts w:ascii="Times New Roman" w:hAnsi="Times New Roman" w:cs="Times New Roman"/>
          <w:sz w:val="28"/>
          <w:szCs w:val="28"/>
        </w:rPr>
        <w:t xml:space="preserve"> амбулаторних операцій з 1 438 за 9 місяців 2021 року до 1 477 за такий термін 2022 року.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Кількість амбулаторних відвідувань до лікарів збільшилась з 63 407 за 9 місяців 2021 року до 78 522 за такий же період 2022 року.</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 наданням амбулаторної допомоги за 9 місяців 2022 року звернулося 643 внутрішньо</w:t>
      </w:r>
      <w:r w:rsidR="009238EC">
        <w:rPr>
          <w:rFonts w:ascii="Times New Roman" w:hAnsi="Times New Roman" w:cs="Times New Roman"/>
          <w:sz w:val="28"/>
          <w:szCs w:val="28"/>
        </w:rPr>
        <w:t xml:space="preserve"> </w:t>
      </w:r>
      <w:r w:rsidRPr="00C6577A">
        <w:rPr>
          <w:rFonts w:ascii="Times New Roman" w:hAnsi="Times New Roman" w:cs="Times New Roman"/>
          <w:sz w:val="28"/>
          <w:szCs w:val="28"/>
        </w:rPr>
        <w:t>переміщені особи.</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Лікування методом гемодіалізу проводитьс</w:t>
      </w:r>
      <w:r w:rsidR="009238EC">
        <w:rPr>
          <w:rFonts w:ascii="Times New Roman" w:hAnsi="Times New Roman" w:cs="Times New Roman"/>
          <w:sz w:val="28"/>
          <w:szCs w:val="28"/>
        </w:rPr>
        <w:t xml:space="preserve">я на 4 нових апаратах, на цей </w:t>
      </w:r>
      <w:r w:rsidRPr="00C6577A">
        <w:rPr>
          <w:rFonts w:ascii="Times New Roman" w:hAnsi="Times New Roman" w:cs="Times New Roman"/>
          <w:sz w:val="28"/>
          <w:szCs w:val="28"/>
        </w:rPr>
        <w:t>час лікується 12 хворих.</w:t>
      </w:r>
    </w:p>
    <w:p w:rsidR="00C6577A" w:rsidRPr="00C6577A" w:rsidRDefault="00C6577A" w:rsidP="00C6577A">
      <w:pPr>
        <w:spacing w:line="240" w:lineRule="auto"/>
        <w:jc w:val="both"/>
        <w:rPr>
          <w:rFonts w:ascii="Times New Roman" w:hAnsi="Times New Roman" w:cs="Times New Roman"/>
          <w:b/>
          <w:i/>
          <w:sz w:val="28"/>
          <w:szCs w:val="28"/>
        </w:rPr>
      </w:pPr>
    </w:p>
    <w:p w:rsidR="00C6577A" w:rsidRPr="00C6577A" w:rsidRDefault="00C6577A" w:rsidP="00C6577A">
      <w:pPr>
        <w:spacing w:line="240" w:lineRule="auto"/>
        <w:jc w:val="both"/>
        <w:rPr>
          <w:rFonts w:ascii="Times New Roman" w:hAnsi="Times New Roman" w:cs="Times New Roman"/>
          <w:b/>
          <w:i/>
          <w:sz w:val="28"/>
          <w:szCs w:val="28"/>
        </w:rPr>
      </w:pPr>
      <w:r w:rsidRPr="00C6577A">
        <w:rPr>
          <w:rFonts w:ascii="Times New Roman" w:hAnsi="Times New Roman" w:cs="Times New Roman"/>
          <w:b/>
          <w:i/>
          <w:sz w:val="28"/>
          <w:szCs w:val="28"/>
        </w:rPr>
        <w:t>Фінансово-господарська діяльність</w:t>
      </w:r>
    </w:p>
    <w:p w:rsidR="00C6577A" w:rsidRPr="00C6577A" w:rsidRDefault="00C6577A" w:rsidP="00C6577A">
      <w:pPr>
        <w:spacing w:line="240" w:lineRule="auto"/>
        <w:jc w:val="both"/>
        <w:rPr>
          <w:rFonts w:ascii="Times New Roman" w:hAnsi="Times New Roman" w:cs="Times New Roman"/>
          <w:b/>
          <w:i/>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b/>
          <w:i/>
          <w:sz w:val="28"/>
          <w:szCs w:val="28"/>
        </w:rPr>
        <w:t xml:space="preserve">      </w:t>
      </w:r>
      <w:r w:rsidRPr="00C6577A">
        <w:rPr>
          <w:rFonts w:ascii="Times New Roman" w:hAnsi="Times New Roman" w:cs="Times New Roman"/>
          <w:sz w:val="28"/>
          <w:szCs w:val="28"/>
        </w:rPr>
        <w:t xml:space="preserve">За 9 місяців 2022 року підприємством отримано коштів в розмірі 57 874,5 </w:t>
      </w:r>
      <w:proofErr w:type="spellStart"/>
      <w:r w:rsidRPr="00C6577A">
        <w:rPr>
          <w:rFonts w:ascii="Times New Roman" w:hAnsi="Times New Roman" w:cs="Times New Roman"/>
          <w:sz w:val="28"/>
          <w:szCs w:val="28"/>
        </w:rPr>
        <w:t>тис.грн</w:t>
      </w:r>
      <w:proofErr w:type="spellEnd"/>
      <w:r w:rsidRPr="00C6577A">
        <w:rPr>
          <w:rFonts w:ascii="Times New Roman" w:hAnsi="Times New Roman" w:cs="Times New Roman"/>
          <w:sz w:val="28"/>
          <w:szCs w:val="28"/>
        </w:rPr>
        <w:t>. за трьома джерелами надходжень:</w:t>
      </w:r>
    </w:p>
    <w:p w:rsidR="00C6577A" w:rsidRPr="00C6577A" w:rsidRDefault="00C6577A" w:rsidP="00C6577A">
      <w:pPr>
        <w:numPr>
          <w:ilvl w:val="0"/>
          <w:numId w:val="7"/>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Національна служба зд</w:t>
      </w:r>
      <w:r w:rsidR="009238EC">
        <w:rPr>
          <w:rFonts w:ascii="Times New Roman" w:hAnsi="Times New Roman" w:cs="Times New Roman"/>
          <w:sz w:val="28"/>
          <w:szCs w:val="28"/>
        </w:rPr>
        <w:t>о</w:t>
      </w:r>
      <w:r w:rsidRPr="00C6577A">
        <w:rPr>
          <w:rFonts w:ascii="Times New Roman" w:hAnsi="Times New Roman" w:cs="Times New Roman"/>
          <w:sz w:val="28"/>
          <w:szCs w:val="28"/>
        </w:rPr>
        <w:t xml:space="preserve">ров’я України (глобальні ставки та за фактично проліковані випадки) – 52 022,4 </w:t>
      </w:r>
      <w:proofErr w:type="spellStart"/>
      <w:r w:rsidRPr="00C6577A">
        <w:rPr>
          <w:rFonts w:ascii="Times New Roman" w:hAnsi="Times New Roman" w:cs="Times New Roman"/>
          <w:sz w:val="28"/>
          <w:szCs w:val="28"/>
        </w:rPr>
        <w:t>тис.грн</w:t>
      </w:r>
      <w:proofErr w:type="spellEnd"/>
      <w:r w:rsidRPr="00C6577A">
        <w:rPr>
          <w:rFonts w:ascii="Times New Roman" w:hAnsi="Times New Roman" w:cs="Times New Roman"/>
          <w:sz w:val="28"/>
          <w:szCs w:val="28"/>
        </w:rPr>
        <w:t>.;</w:t>
      </w:r>
    </w:p>
    <w:p w:rsidR="00C6577A" w:rsidRPr="00C6577A" w:rsidRDefault="00C6577A" w:rsidP="00C6577A">
      <w:pPr>
        <w:numPr>
          <w:ilvl w:val="0"/>
          <w:numId w:val="7"/>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Місцевий бюджет (компенсація вартості енергоносіїв, зміцнення матеріально-технічної бази) – 4 891,7 </w:t>
      </w:r>
      <w:proofErr w:type="spellStart"/>
      <w:r w:rsidRPr="00C6577A">
        <w:rPr>
          <w:rFonts w:ascii="Times New Roman" w:hAnsi="Times New Roman" w:cs="Times New Roman"/>
          <w:sz w:val="28"/>
          <w:szCs w:val="28"/>
        </w:rPr>
        <w:t>тис.грн</w:t>
      </w:r>
      <w:proofErr w:type="spellEnd"/>
      <w:r w:rsidRPr="00C6577A">
        <w:rPr>
          <w:rFonts w:ascii="Times New Roman" w:hAnsi="Times New Roman" w:cs="Times New Roman"/>
          <w:sz w:val="28"/>
          <w:szCs w:val="28"/>
        </w:rPr>
        <w:t>.</w:t>
      </w:r>
    </w:p>
    <w:p w:rsidR="00C6577A" w:rsidRPr="00C6577A" w:rsidRDefault="00C6577A" w:rsidP="00C6577A">
      <w:pPr>
        <w:numPr>
          <w:ilvl w:val="0"/>
          <w:numId w:val="7"/>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Ведення господарської діяльності (платні послуги, оренда приміщень, відшкодування вартості енергоносіїв орендарями, тощо) – 960,4 </w:t>
      </w:r>
      <w:proofErr w:type="spellStart"/>
      <w:r w:rsidRPr="00C6577A">
        <w:rPr>
          <w:rFonts w:ascii="Times New Roman" w:hAnsi="Times New Roman" w:cs="Times New Roman"/>
          <w:sz w:val="28"/>
          <w:szCs w:val="28"/>
        </w:rPr>
        <w:t>тис.грн</w:t>
      </w:r>
      <w:proofErr w:type="spellEnd"/>
      <w:r w:rsidRPr="00C6577A">
        <w:rPr>
          <w:rFonts w:ascii="Times New Roman" w:hAnsi="Times New Roman" w:cs="Times New Roman"/>
          <w:sz w:val="28"/>
          <w:szCs w:val="28"/>
        </w:rPr>
        <w:t>.</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На виплату заробітної плати профінансовано 42 806,3 </w:t>
      </w:r>
      <w:proofErr w:type="spellStart"/>
      <w:r w:rsidRPr="00C6577A">
        <w:rPr>
          <w:rFonts w:ascii="Times New Roman" w:hAnsi="Times New Roman" w:cs="Times New Roman"/>
          <w:sz w:val="28"/>
          <w:szCs w:val="28"/>
        </w:rPr>
        <w:t>тис.грн</w:t>
      </w:r>
      <w:proofErr w:type="spellEnd"/>
      <w:r w:rsidRPr="00C6577A">
        <w:rPr>
          <w:rFonts w:ascii="Times New Roman" w:hAnsi="Times New Roman" w:cs="Times New Roman"/>
          <w:sz w:val="28"/>
          <w:szCs w:val="28"/>
        </w:rPr>
        <w:t xml:space="preserve">. , що складає 81,1 % від всього фінансування проти 67,8 % в 2021 році.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На придбання медикаментів профінансовано 6 330,5 </w:t>
      </w:r>
      <w:proofErr w:type="spellStart"/>
      <w:r w:rsidRPr="00C6577A">
        <w:rPr>
          <w:rFonts w:ascii="Times New Roman" w:hAnsi="Times New Roman" w:cs="Times New Roman"/>
          <w:sz w:val="28"/>
          <w:szCs w:val="28"/>
        </w:rPr>
        <w:t>тис.грн</w:t>
      </w:r>
      <w:proofErr w:type="spellEnd"/>
      <w:r w:rsidRPr="00C6577A">
        <w:rPr>
          <w:rFonts w:ascii="Times New Roman" w:hAnsi="Times New Roman" w:cs="Times New Roman"/>
          <w:sz w:val="28"/>
          <w:szCs w:val="28"/>
        </w:rPr>
        <w:t xml:space="preserve">.. </w:t>
      </w:r>
    </w:p>
    <w:p w:rsidR="00C6577A" w:rsidRPr="00C6577A" w:rsidRDefault="009238EC" w:rsidP="00C6577A">
      <w:pPr>
        <w:spacing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Заборгованості з виплати</w:t>
      </w:r>
      <w:r w:rsidR="00C6577A" w:rsidRPr="00C6577A">
        <w:rPr>
          <w:rFonts w:ascii="Times New Roman" w:hAnsi="Times New Roman" w:cs="Times New Roman"/>
          <w:sz w:val="28"/>
          <w:szCs w:val="28"/>
        </w:rPr>
        <w:t xml:space="preserve"> заробітної плати немає. Станом на 01.10.</w:t>
      </w:r>
      <w:r>
        <w:rPr>
          <w:rFonts w:ascii="Times New Roman" w:hAnsi="Times New Roman" w:cs="Times New Roman"/>
          <w:sz w:val="28"/>
          <w:szCs w:val="28"/>
        </w:rPr>
        <w:t xml:space="preserve">2022 року не </w:t>
      </w:r>
      <w:proofErr w:type="spellStart"/>
      <w:r>
        <w:rPr>
          <w:rFonts w:ascii="Times New Roman" w:hAnsi="Times New Roman" w:cs="Times New Roman"/>
          <w:sz w:val="28"/>
          <w:szCs w:val="28"/>
        </w:rPr>
        <w:t>виплачено</w:t>
      </w:r>
      <w:proofErr w:type="spellEnd"/>
      <w:r>
        <w:rPr>
          <w:rFonts w:ascii="Times New Roman" w:hAnsi="Times New Roman" w:cs="Times New Roman"/>
          <w:sz w:val="28"/>
          <w:szCs w:val="28"/>
        </w:rPr>
        <w:t xml:space="preserve"> заробітну</w:t>
      </w:r>
      <w:r w:rsidR="00C6577A" w:rsidRPr="00C6577A">
        <w:rPr>
          <w:rFonts w:ascii="Times New Roman" w:hAnsi="Times New Roman" w:cs="Times New Roman"/>
          <w:sz w:val="28"/>
          <w:szCs w:val="28"/>
        </w:rPr>
        <w:t xml:space="preserve"> плату за вересень в сумі 46 62400,12 грн.</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 9 місяців 2022 року в КНМП “Рогатинська ЦРЛ” залучено позабюдже</w:t>
      </w:r>
      <w:r w:rsidR="009238EC">
        <w:rPr>
          <w:rFonts w:ascii="Times New Roman" w:hAnsi="Times New Roman" w:cs="Times New Roman"/>
          <w:sz w:val="28"/>
          <w:szCs w:val="28"/>
        </w:rPr>
        <w:t xml:space="preserve">тних надходжень 1 1805 </w:t>
      </w:r>
      <w:proofErr w:type="spellStart"/>
      <w:r w:rsidR="009238EC">
        <w:rPr>
          <w:rFonts w:ascii="Times New Roman" w:hAnsi="Times New Roman" w:cs="Times New Roman"/>
          <w:sz w:val="28"/>
          <w:szCs w:val="28"/>
        </w:rPr>
        <w:t>тис.грн</w:t>
      </w:r>
      <w:proofErr w:type="spellEnd"/>
      <w:r w:rsidR="009238EC">
        <w:rPr>
          <w:rFonts w:ascii="Times New Roman" w:hAnsi="Times New Roman" w:cs="Times New Roman"/>
          <w:sz w:val="28"/>
          <w:szCs w:val="28"/>
        </w:rPr>
        <w:t>.</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 кошти міської ради придбано обладнання для лабораторії на суму 900 000,0 грн. </w:t>
      </w:r>
    </w:p>
    <w:p w:rsidR="00C6577A" w:rsidRPr="00C6577A" w:rsidRDefault="00C6577A" w:rsidP="00C6577A">
      <w:pPr>
        <w:numPr>
          <w:ilvl w:val="0"/>
          <w:numId w:val="8"/>
        </w:numPr>
        <w:tabs>
          <w:tab w:val="left" w:pos="5130"/>
        </w:tabs>
        <w:spacing w:line="240" w:lineRule="auto"/>
        <w:jc w:val="both"/>
        <w:rPr>
          <w:rFonts w:ascii="Times New Roman" w:hAnsi="Times New Roman" w:cs="Times New Roman"/>
          <w:color w:val="000000"/>
          <w:sz w:val="28"/>
          <w:szCs w:val="28"/>
        </w:rPr>
      </w:pPr>
      <w:r w:rsidRPr="00C6577A">
        <w:rPr>
          <w:rFonts w:ascii="Times New Roman" w:hAnsi="Times New Roman" w:cs="Times New Roman"/>
          <w:color w:val="000000"/>
          <w:sz w:val="28"/>
          <w:szCs w:val="28"/>
        </w:rPr>
        <w:t>Аналізатор сечі URI TEX на суму 39000 грн. (за кошти міської ради).</w:t>
      </w:r>
    </w:p>
    <w:p w:rsidR="00C6577A" w:rsidRPr="00C6577A" w:rsidRDefault="00C6577A" w:rsidP="00C6577A">
      <w:pPr>
        <w:numPr>
          <w:ilvl w:val="0"/>
          <w:numId w:val="8"/>
        </w:numPr>
        <w:tabs>
          <w:tab w:val="left" w:pos="5130"/>
        </w:tabs>
        <w:spacing w:line="240" w:lineRule="auto"/>
        <w:jc w:val="both"/>
        <w:rPr>
          <w:rFonts w:ascii="Times New Roman" w:hAnsi="Times New Roman" w:cs="Times New Roman"/>
          <w:color w:val="000000"/>
          <w:sz w:val="28"/>
          <w:szCs w:val="28"/>
        </w:rPr>
      </w:pPr>
      <w:r w:rsidRPr="00C6577A">
        <w:rPr>
          <w:rFonts w:ascii="Times New Roman" w:hAnsi="Times New Roman" w:cs="Times New Roman"/>
          <w:color w:val="000000"/>
          <w:sz w:val="28"/>
          <w:szCs w:val="28"/>
        </w:rPr>
        <w:t xml:space="preserve">Напівавтоматичний </w:t>
      </w:r>
      <w:proofErr w:type="spellStart"/>
      <w:r w:rsidRPr="00C6577A">
        <w:rPr>
          <w:rFonts w:ascii="Times New Roman" w:hAnsi="Times New Roman" w:cs="Times New Roman"/>
          <w:color w:val="000000"/>
          <w:sz w:val="28"/>
          <w:szCs w:val="28"/>
        </w:rPr>
        <w:t>коагулометр</w:t>
      </w:r>
      <w:proofErr w:type="spellEnd"/>
      <w:r w:rsidR="009238EC">
        <w:rPr>
          <w:rFonts w:ascii="Times New Roman" w:hAnsi="Times New Roman" w:cs="Times New Roman"/>
          <w:color w:val="000000"/>
          <w:sz w:val="28"/>
          <w:szCs w:val="28"/>
        </w:rPr>
        <w:t xml:space="preserve"> COAG 4 D на суму 127 200 грн. </w:t>
      </w:r>
      <w:r w:rsidRPr="00C6577A">
        <w:rPr>
          <w:rFonts w:ascii="Times New Roman" w:hAnsi="Times New Roman" w:cs="Times New Roman"/>
          <w:color w:val="000000"/>
          <w:sz w:val="28"/>
          <w:szCs w:val="28"/>
        </w:rPr>
        <w:t>(за кошти міської ради).</w:t>
      </w:r>
    </w:p>
    <w:p w:rsidR="00C6577A" w:rsidRPr="00C6577A" w:rsidRDefault="00C6577A" w:rsidP="00C6577A">
      <w:pPr>
        <w:numPr>
          <w:ilvl w:val="0"/>
          <w:numId w:val="8"/>
        </w:numPr>
        <w:tabs>
          <w:tab w:val="left" w:pos="5130"/>
        </w:tabs>
        <w:spacing w:line="240" w:lineRule="auto"/>
        <w:jc w:val="both"/>
        <w:rPr>
          <w:rFonts w:ascii="Times New Roman" w:hAnsi="Times New Roman" w:cs="Times New Roman"/>
          <w:color w:val="000000"/>
          <w:sz w:val="28"/>
          <w:szCs w:val="28"/>
        </w:rPr>
      </w:pPr>
      <w:r w:rsidRPr="00C6577A">
        <w:rPr>
          <w:rFonts w:ascii="Times New Roman" w:hAnsi="Times New Roman" w:cs="Times New Roman"/>
          <w:color w:val="000000"/>
          <w:sz w:val="28"/>
          <w:szCs w:val="28"/>
        </w:rPr>
        <w:t>Автоматичний біохімічний аналіза</w:t>
      </w:r>
      <w:r w:rsidR="009238EC">
        <w:rPr>
          <w:rFonts w:ascii="Times New Roman" w:hAnsi="Times New Roman" w:cs="Times New Roman"/>
          <w:color w:val="000000"/>
          <w:sz w:val="28"/>
          <w:szCs w:val="28"/>
        </w:rPr>
        <w:t>тор DS 161 на суму 423000 грн.</w:t>
      </w:r>
      <w:r w:rsidRPr="00C6577A">
        <w:rPr>
          <w:rFonts w:ascii="Times New Roman" w:hAnsi="Times New Roman" w:cs="Times New Roman"/>
          <w:color w:val="000000"/>
          <w:sz w:val="28"/>
          <w:szCs w:val="28"/>
        </w:rPr>
        <w:t xml:space="preserve"> (за кошти міської ради).</w:t>
      </w:r>
    </w:p>
    <w:p w:rsidR="00C6577A" w:rsidRPr="00C6577A" w:rsidRDefault="00C6577A" w:rsidP="00C6577A">
      <w:pPr>
        <w:numPr>
          <w:ilvl w:val="0"/>
          <w:numId w:val="8"/>
        </w:numPr>
        <w:tabs>
          <w:tab w:val="left" w:pos="5130"/>
        </w:tabs>
        <w:spacing w:line="240" w:lineRule="auto"/>
        <w:jc w:val="both"/>
        <w:rPr>
          <w:rFonts w:ascii="Times New Roman" w:hAnsi="Times New Roman" w:cs="Times New Roman"/>
          <w:color w:val="000000"/>
          <w:sz w:val="28"/>
          <w:szCs w:val="28"/>
        </w:rPr>
      </w:pPr>
      <w:r w:rsidRPr="00C6577A">
        <w:rPr>
          <w:rFonts w:ascii="Times New Roman" w:hAnsi="Times New Roman" w:cs="Times New Roman"/>
          <w:color w:val="000000"/>
          <w:sz w:val="28"/>
          <w:szCs w:val="28"/>
        </w:rPr>
        <w:t>Автоматичний гематологічний аналізатор AB</w:t>
      </w:r>
      <w:r w:rsidR="009238EC">
        <w:rPr>
          <w:rFonts w:ascii="Times New Roman" w:hAnsi="Times New Roman" w:cs="Times New Roman"/>
          <w:color w:val="000000"/>
          <w:sz w:val="28"/>
          <w:szCs w:val="28"/>
        </w:rPr>
        <w:t xml:space="preserve">ACUS 380 на суму 245 999 грн. </w:t>
      </w:r>
      <w:r w:rsidRPr="00C6577A">
        <w:rPr>
          <w:rFonts w:ascii="Times New Roman" w:hAnsi="Times New Roman" w:cs="Times New Roman"/>
          <w:color w:val="000000"/>
          <w:sz w:val="28"/>
          <w:szCs w:val="28"/>
        </w:rPr>
        <w:t>(за кошти міської ради).</w:t>
      </w:r>
    </w:p>
    <w:p w:rsidR="00C6577A" w:rsidRPr="00C6577A" w:rsidRDefault="00C6577A" w:rsidP="00C6577A">
      <w:pPr>
        <w:numPr>
          <w:ilvl w:val="0"/>
          <w:numId w:val="8"/>
        </w:numPr>
        <w:tabs>
          <w:tab w:val="left" w:pos="5130"/>
        </w:tabs>
        <w:spacing w:line="240" w:lineRule="auto"/>
        <w:jc w:val="both"/>
        <w:rPr>
          <w:rFonts w:ascii="Times New Roman" w:hAnsi="Times New Roman" w:cs="Times New Roman"/>
          <w:color w:val="000000"/>
          <w:sz w:val="28"/>
          <w:szCs w:val="28"/>
        </w:rPr>
      </w:pPr>
      <w:r w:rsidRPr="00C6577A">
        <w:rPr>
          <w:rFonts w:ascii="Times New Roman" w:hAnsi="Times New Roman" w:cs="Times New Roman"/>
          <w:color w:val="000000"/>
          <w:sz w:val="28"/>
          <w:szCs w:val="28"/>
        </w:rPr>
        <w:t xml:space="preserve">Аналізатор електролітів GE - : K+ </w:t>
      </w:r>
      <w:r w:rsidRPr="00C6577A">
        <w:rPr>
          <w:rFonts w:ascii="Times New Roman" w:hAnsi="Times New Roman" w:cs="Times New Roman"/>
          <w:color w:val="000000"/>
          <w:sz w:val="28"/>
          <w:szCs w:val="28"/>
          <w:lang w:val="en-US"/>
        </w:rPr>
        <w:t>Na</w:t>
      </w:r>
      <w:r w:rsidRPr="00C6577A">
        <w:rPr>
          <w:rFonts w:ascii="Times New Roman" w:hAnsi="Times New Roman" w:cs="Times New Roman"/>
          <w:color w:val="000000"/>
          <w:sz w:val="28"/>
          <w:szCs w:val="28"/>
        </w:rPr>
        <w:t xml:space="preserve">+ </w:t>
      </w:r>
      <w:r w:rsidRPr="00C6577A">
        <w:rPr>
          <w:rFonts w:ascii="Times New Roman" w:hAnsi="Times New Roman" w:cs="Times New Roman"/>
          <w:color w:val="000000"/>
          <w:sz w:val="28"/>
          <w:szCs w:val="28"/>
          <w:lang w:val="en-US"/>
        </w:rPr>
        <w:t>Cl</w:t>
      </w:r>
      <w:r w:rsidRPr="00C6577A">
        <w:rPr>
          <w:rFonts w:ascii="Times New Roman" w:hAnsi="Times New Roman" w:cs="Times New Roman"/>
          <w:color w:val="000000"/>
          <w:sz w:val="28"/>
          <w:szCs w:val="28"/>
        </w:rPr>
        <w:t xml:space="preserve">- </w:t>
      </w:r>
      <w:r w:rsidRPr="00C6577A">
        <w:rPr>
          <w:rFonts w:ascii="Times New Roman" w:hAnsi="Times New Roman" w:cs="Times New Roman"/>
          <w:color w:val="000000"/>
          <w:sz w:val="28"/>
          <w:szCs w:val="28"/>
          <w:lang w:val="en-US"/>
        </w:rPr>
        <w:t>Ca</w:t>
      </w:r>
      <w:r w:rsidRPr="00C6577A">
        <w:rPr>
          <w:rFonts w:ascii="Times New Roman" w:hAnsi="Times New Roman" w:cs="Times New Roman"/>
          <w:color w:val="000000"/>
          <w:sz w:val="28"/>
          <w:szCs w:val="28"/>
        </w:rPr>
        <w:t xml:space="preserve"> 2+ </w:t>
      </w:r>
      <w:r w:rsidRPr="00C6577A">
        <w:rPr>
          <w:rFonts w:ascii="Times New Roman" w:hAnsi="Times New Roman" w:cs="Times New Roman"/>
          <w:color w:val="000000"/>
          <w:sz w:val="28"/>
          <w:szCs w:val="28"/>
          <w:lang w:val="en-US"/>
        </w:rPr>
        <w:t>PH</w:t>
      </w:r>
      <w:r w:rsidRPr="00C6577A">
        <w:rPr>
          <w:rFonts w:ascii="Times New Roman" w:hAnsi="Times New Roman" w:cs="Times New Roman"/>
          <w:color w:val="000000"/>
          <w:sz w:val="28"/>
          <w:szCs w:val="28"/>
        </w:rPr>
        <w:t xml:space="preserve"> на суму 129</w:t>
      </w:r>
      <w:r w:rsidRPr="00C6577A">
        <w:rPr>
          <w:rFonts w:ascii="Times New Roman" w:hAnsi="Times New Roman" w:cs="Times New Roman"/>
          <w:color w:val="000000"/>
          <w:sz w:val="28"/>
          <w:szCs w:val="28"/>
          <w:lang w:val="en-US"/>
        </w:rPr>
        <w:t> </w:t>
      </w:r>
      <w:r w:rsidRPr="00C6577A">
        <w:rPr>
          <w:rFonts w:ascii="Times New Roman" w:hAnsi="Times New Roman" w:cs="Times New Roman"/>
          <w:color w:val="000000"/>
          <w:sz w:val="28"/>
          <w:szCs w:val="28"/>
        </w:rPr>
        <w:t>400 грн. . (за кошти міської ради).</w:t>
      </w:r>
    </w:p>
    <w:p w:rsidR="00C6577A" w:rsidRPr="00C6577A" w:rsidRDefault="00C6577A" w:rsidP="00C6577A">
      <w:pPr>
        <w:numPr>
          <w:ilvl w:val="0"/>
          <w:numId w:val="8"/>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За </w:t>
      </w:r>
      <w:proofErr w:type="spellStart"/>
      <w:r w:rsidRPr="00C6577A">
        <w:rPr>
          <w:rFonts w:ascii="Times New Roman" w:hAnsi="Times New Roman" w:cs="Times New Roman"/>
          <w:sz w:val="28"/>
          <w:szCs w:val="28"/>
        </w:rPr>
        <w:t>співфінансування</w:t>
      </w:r>
      <w:proofErr w:type="spellEnd"/>
      <w:r w:rsidRPr="00C6577A">
        <w:rPr>
          <w:rFonts w:ascii="Times New Roman" w:hAnsi="Times New Roman" w:cs="Times New Roman"/>
          <w:sz w:val="28"/>
          <w:szCs w:val="28"/>
        </w:rPr>
        <w:t xml:space="preserve"> (кошти </w:t>
      </w:r>
      <w:proofErr w:type="spellStart"/>
      <w:r w:rsidRPr="00C6577A">
        <w:rPr>
          <w:rFonts w:ascii="Times New Roman" w:hAnsi="Times New Roman" w:cs="Times New Roman"/>
          <w:sz w:val="28"/>
          <w:szCs w:val="28"/>
        </w:rPr>
        <w:t>Рогатинської</w:t>
      </w:r>
      <w:proofErr w:type="spellEnd"/>
      <w:r w:rsidRPr="00C6577A">
        <w:rPr>
          <w:rFonts w:ascii="Times New Roman" w:hAnsi="Times New Roman" w:cs="Times New Roman"/>
          <w:sz w:val="28"/>
          <w:szCs w:val="28"/>
        </w:rPr>
        <w:t xml:space="preserve"> міської ради – 150 000,00 грн., кошти ЦРЛ – 190 000,00 грн.) придбано для лабораторії портативний аналізатор КЛС, газів крові, метаболітів і електролітів і 15 (EDAN. </w:t>
      </w:r>
      <w:r w:rsidRPr="00C6577A">
        <w:rPr>
          <w:rFonts w:ascii="Times New Roman" w:hAnsi="Times New Roman" w:cs="Times New Roman"/>
          <w:sz w:val="28"/>
          <w:szCs w:val="28"/>
          <w:lang w:val="en-US"/>
        </w:rPr>
        <w:t>KHP</w:t>
      </w:r>
      <w:r w:rsidR="001B15A1">
        <w:rPr>
          <w:rFonts w:ascii="Times New Roman" w:hAnsi="Times New Roman" w:cs="Times New Roman"/>
          <w:sz w:val="28"/>
          <w:szCs w:val="28"/>
        </w:rPr>
        <w:t>)</w:t>
      </w:r>
      <w:r w:rsidRPr="00C6577A">
        <w:rPr>
          <w:rFonts w:ascii="Times New Roman" w:hAnsi="Times New Roman" w:cs="Times New Roman"/>
          <w:sz w:val="28"/>
          <w:szCs w:val="28"/>
        </w:rPr>
        <w:t xml:space="preserve"> на суму 340 000,00 грн.</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 кошти міської ради придбано апарат штучної вентиляції легень з функцією СРАР на суму 350 000,00 грн.</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Міською радою </w:t>
      </w:r>
      <w:proofErr w:type="spellStart"/>
      <w:r w:rsidRPr="00C6577A">
        <w:rPr>
          <w:rFonts w:ascii="Times New Roman" w:hAnsi="Times New Roman" w:cs="Times New Roman"/>
          <w:sz w:val="28"/>
          <w:szCs w:val="28"/>
        </w:rPr>
        <w:t>оплачено</w:t>
      </w:r>
      <w:proofErr w:type="spellEnd"/>
      <w:r w:rsidRPr="00C6577A">
        <w:rPr>
          <w:rFonts w:ascii="Times New Roman" w:hAnsi="Times New Roman" w:cs="Times New Roman"/>
          <w:sz w:val="28"/>
          <w:szCs w:val="28"/>
        </w:rPr>
        <w:t xml:space="preserve"> вартість комунальних послуг на суму </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3 556 821, 12 грн. :</w:t>
      </w:r>
    </w:p>
    <w:p w:rsidR="00C6577A" w:rsidRPr="00C6577A" w:rsidRDefault="00C6577A" w:rsidP="00C6577A">
      <w:pPr>
        <w:numPr>
          <w:ilvl w:val="0"/>
          <w:numId w:val="9"/>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Вивіз сміття – 65 310,66 грн.</w:t>
      </w:r>
    </w:p>
    <w:p w:rsidR="00C6577A" w:rsidRPr="00C6577A" w:rsidRDefault="00C6577A" w:rsidP="00C6577A">
      <w:pPr>
        <w:numPr>
          <w:ilvl w:val="0"/>
          <w:numId w:val="9"/>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Оплата за електроенергію – 1 009 709,94 грн.</w:t>
      </w:r>
    </w:p>
    <w:p w:rsidR="00C6577A" w:rsidRPr="00C6577A" w:rsidRDefault="00C6577A" w:rsidP="00C6577A">
      <w:pPr>
        <w:numPr>
          <w:ilvl w:val="0"/>
          <w:numId w:val="9"/>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Оплата за водопостачання – 546 423,45 грн.</w:t>
      </w:r>
    </w:p>
    <w:p w:rsidR="00C6577A" w:rsidRPr="00C6577A" w:rsidRDefault="00C6577A" w:rsidP="00C6577A">
      <w:pPr>
        <w:numPr>
          <w:ilvl w:val="0"/>
          <w:numId w:val="9"/>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Оплата за теплопостачання – 1 935 377,07 грн.</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Міською радою </w:t>
      </w:r>
      <w:proofErr w:type="spellStart"/>
      <w:r w:rsidRPr="00C6577A">
        <w:rPr>
          <w:rFonts w:ascii="Times New Roman" w:hAnsi="Times New Roman" w:cs="Times New Roman"/>
          <w:sz w:val="28"/>
          <w:szCs w:val="28"/>
        </w:rPr>
        <w:t>оплачено</w:t>
      </w:r>
      <w:proofErr w:type="spellEnd"/>
      <w:r w:rsidRPr="00C6577A">
        <w:rPr>
          <w:rFonts w:ascii="Times New Roman" w:hAnsi="Times New Roman" w:cs="Times New Roman"/>
          <w:sz w:val="28"/>
          <w:szCs w:val="28"/>
        </w:rPr>
        <w:t xml:space="preserve"> встановлення </w:t>
      </w:r>
      <w:proofErr w:type="spellStart"/>
      <w:r w:rsidRPr="00C6577A">
        <w:rPr>
          <w:rFonts w:ascii="Times New Roman" w:hAnsi="Times New Roman" w:cs="Times New Roman"/>
          <w:sz w:val="28"/>
          <w:szCs w:val="28"/>
        </w:rPr>
        <w:t>сублічильників</w:t>
      </w:r>
      <w:proofErr w:type="spellEnd"/>
      <w:r w:rsidRPr="00C6577A">
        <w:rPr>
          <w:rFonts w:ascii="Times New Roman" w:hAnsi="Times New Roman" w:cs="Times New Roman"/>
          <w:sz w:val="28"/>
          <w:szCs w:val="28"/>
        </w:rPr>
        <w:t xml:space="preserve"> в бувшому інфекційному відділенні на суму 24 602,42 грн., а також послуги військкомату на суму 10 751,00 грн.</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 9 місяців 2022 року для потреб КНМП «Рогатинська ЦРЛ» міською радою профінансовано видатків на загальну суму 4 842 174,54 грн.</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По лінії ЮНІСЕФ УКРАЇНА як гуманітарна допомога закладом отримано медичне обладнання на суму 533 739,44 грн.  </w:t>
      </w:r>
    </w:p>
    <w:p w:rsidR="00C6577A" w:rsidRDefault="00C6577A" w:rsidP="00C6577A">
      <w:pPr>
        <w:spacing w:line="240" w:lineRule="auto"/>
        <w:jc w:val="both"/>
        <w:rPr>
          <w:rFonts w:ascii="Times New Roman" w:hAnsi="Times New Roman" w:cs="Times New Roman"/>
          <w:color w:val="000000"/>
          <w:sz w:val="28"/>
          <w:szCs w:val="28"/>
        </w:rPr>
      </w:pPr>
      <w:r w:rsidRPr="00C6577A">
        <w:rPr>
          <w:rFonts w:ascii="Times New Roman" w:hAnsi="Times New Roman" w:cs="Times New Roman"/>
          <w:sz w:val="28"/>
          <w:szCs w:val="28"/>
        </w:rPr>
        <w:t xml:space="preserve">      Як гуманітарну допомогу отримано з республіки Польща автомобіль </w:t>
      </w:r>
      <w:proofErr w:type="spellStart"/>
      <w:r w:rsidRPr="00C6577A">
        <w:rPr>
          <w:rFonts w:ascii="Times New Roman" w:hAnsi="Times New Roman" w:cs="Times New Roman"/>
          <w:color w:val="000000"/>
          <w:sz w:val="28"/>
          <w:szCs w:val="28"/>
        </w:rPr>
        <w:t>Amdulans</w:t>
      </w:r>
      <w:proofErr w:type="spellEnd"/>
      <w:r w:rsidRPr="00C6577A">
        <w:rPr>
          <w:rFonts w:ascii="Times New Roman" w:hAnsi="Times New Roman" w:cs="Times New Roman"/>
          <w:color w:val="000000"/>
          <w:sz w:val="28"/>
          <w:szCs w:val="28"/>
        </w:rPr>
        <w:t xml:space="preserve"> </w:t>
      </w:r>
      <w:proofErr w:type="spellStart"/>
      <w:r w:rsidRPr="00C6577A">
        <w:rPr>
          <w:rFonts w:ascii="Times New Roman" w:hAnsi="Times New Roman" w:cs="Times New Roman"/>
          <w:color w:val="000000"/>
          <w:sz w:val="28"/>
          <w:szCs w:val="28"/>
        </w:rPr>
        <w:t>Reno</w:t>
      </w:r>
      <w:proofErr w:type="spellEnd"/>
      <w:r w:rsidRPr="00C6577A">
        <w:rPr>
          <w:rFonts w:ascii="Times New Roman" w:hAnsi="Times New Roman" w:cs="Times New Roman"/>
          <w:color w:val="000000"/>
          <w:sz w:val="28"/>
          <w:szCs w:val="28"/>
        </w:rPr>
        <w:t xml:space="preserve"> </w:t>
      </w:r>
      <w:proofErr w:type="spellStart"/>
      <w:r w:rsidRPr="00C6577A">
        <w:rPr>
          <w:rFonts w:ascii="Times New Roman" w:hAnsi="Times New Roman" w:cs="Times New Roman"/>
          <w:color w:val="000000"/>
          <w:sz w:val="28"/>
          <w:szCs w:val="28"/>
        </w:rPr>
        <w:t>Master</w:t>
      </w:r>
      <w:proofErr w:type="spellEnd"/>
      <w:r w:rsidRPr="00C6577A">
        <w:rPr>
          <w:rFonts w:ascii="Times New Roman" w:hAnsi="Times New Roman" w:cs="Times New Roman"/>
          <w:color w:val="000000"/>
          <w:sz w:val="28"/>
          <w:szCs w:val="28"/>
        </w:rPr>
        <w:t xml:space="preserve"> на суму 180 852,00 грн.</w:t>
      </w:r>
    </w:p>
    <w:p w:rsidR="007F4AA5" w:rsidRPr="00C6577A" w:rsidRDefault="007F4AA5" w:rsidP="00C6577A">
      <w:pPr>
        <w:spacing w:line="240" w:lineRule="auto"/>
        <w:jc w:val="both"/>
        <w:rPr>
          <w:rFonts w:ascii="Times New Roman" w:hAnsi="Times New Roman" w:cs="Times New Roman"/>
          <w:color w:val="000000"/>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Виконання заходів і завдань Програми за 9 місяців 2022 року</w:t>
      </w:r>
    </w:p>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1.  Затвердити наказом Положення про систему контролю якості медичної допомоги (медичних послуг), запровадити оновлені критерії оцінки роботи лікарів, середнього та молодшого персоналу, оновлені критерії оцінки карти стаціонарного хворого, оновлені критерії оцінки рівня якості лікування в стаціонарному відділенні.</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Наказом по КНМП «Рогатинська ЦРЛ» від 05.01.2022 року № 2, додаток 4 затверджено «Положення про систему контролю якості надання медичної допомоги»,  запроваджено оновлені критерії оцінки роботи лікарів, середнього  та молодшого медичного персоналу, запроваджено оновлені критерії оцінки </w:t>
      </w:r>
      <w:r w:rsidRPr="00C6577A">
        <w:rPr>
          <w:rFonts w:ascii="Times New Roman" w:hAnsi="Times New Roman" w:cs="Times New Roman"/>
          <w:sz w:val="28"/>
          <w:szCs w:val="28"/>
        </w:rPr>
        <w:lastRenderedPageBreak/>
        <w:t>карти стаціонарного хворого, оновлені критерії оцінки рівня якості лікування в стаціонарному відділенні.</w:t>
      </w:r>
    </w:p>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2.  Створити комісію із забезпечення якості медичної допомоги</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b/>
          <w:sz w:val="28"/>
          <w:szCs w:val="28"/>
        </w:rPr>
        <w:t xml:space="preserve">      </w:t>
      </w:r>
      <w:r w:rsidRPr="00C6577A">
        <w:rPr>
          <w:rFonts w:ascii="Times New Roman" w:hAnsi="Times New Roman" w:cs="Times New Roman"/>
          <w:sz w:val="28"/>
          <w:szCs w:val="28"/>
        </w:rPr>
        <w:t>Згідно наказу від 05.01.2022 року № 2, додаток 1 створено комісію із забезпечення якості медичної допомоги в кількості 13 осіб (голова комісії, заступники голови комісії -2, секретар комісії -1, члени комісії -9).</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3.  Провадити поетапно систему контролю якості надання медичної допомоги (медичний працівник – зав. структурним підрозділом – медичний директор (або головна медична сестра) – медична рада).</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b/>
          <w:sz w:val="28"/>
          <w:szCs w:val="28"/>
        </w:rPr>
        <w:t xml:space="preserve">      </w:t>
      </w:r>
      <w:r w:rsidRPr="00C6577A">
        <w:rPr>
          <w:rFonts w:ascii="Times New Roman" w:hAnsi="Times New Roman" w:cs="Times New Roman"/>
          <w:sz w:val="28"/>
          <w:szCs w:val="28"/>
        </w:rPr>
        <w:t>Впроваджено поетапну систему контролю якості надання медичної допомоги, яка включає три ступені контролю: перший – завідувач відділення, старша медична сестра відділення; другий – заступники головного лікаря, головна медична сестра; третій – медична рада.</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4.  Ввести моніторинг реалізації управлінських рішень, моніторинг дотримання структурними підрозділами лікарні стандартів, протоколів у сфері охорони здоров’я, маршрутів пацієнтів, експертні оцінки структури, процесу та результату роботи, вивчення думки пацієнтів (анонімне анкетування).</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b/>
          <w:sz w:val="28"/>
          <w:szCs w:val="28"/>
        </w:rPr>
        <w:t xml:space="preserve">      </w:t>
      </w:r>
      <w:r w:rsidRPr="00C6577A">
        <w:rPr>
          <w:rFonts w:ascii="Times New Roman" w:hAnsi="Times New Roman" w:cs="Times New Roman"/>
          <w:sz w:val="28"/>
          <w:szCs w:val="28"/>
        </w:rPr>
        <w:t>Моніторинг реалізації управлінсь</w:t>
      </w:r>
      <w:r w:rsidR="00B5089A">
        <w:rPr>
          <w:rFonts w:ascii="Times New Roman" w:hAnsi="Times New Roman" w:cs="Times New Roman"/>
          <w:sz w:val="28"/>
          <w:szCs w:val="28"/>
        </w:rPr>
        <w:t>ких рішень, виконання наказів у закладі</w:t>
      </w:r>
      <w:r w:rsidRPr="00C6577A">
        <w:rPr>
          <w:rFonts w:ascii="Times New Roman" w:hAnsi="Times New Roman" w:cs="Times New Roman"/>
          <w:sz w:val="28"/>
          <w:szCs w:val="28"/>
        </w:rPr>
        <w:t xml:space="preserve"> контролюється відділом кадрів. Дотримання стандартів, протоколів надання медичної допомоги контролюється керівниками структурних підрозділів і заступниками головного лікаря. В ЦРЛ розроблені маршрути пацієнтів, які також контролюються керівниками структурних підрозділів і заступниками головного лікаря. Проводяться експертні оцінки надання медичної допомоги та роботи медперсоналу відповідно до затверджених індикаторів якості. Розроблено анкети щодо вивчення думки пацієнтів, проводиться ан</w:t>
      </w:r>
      <w:r w:rsidR="00B5089A">
        <w:rPr>
          <w:rFonts w:ascii="Times New Roman" w:hAnsi="Times New Roman" w:cs="Times New Roman"/>
          <w:sz w:val="28"/>
          <w:szCs w:val="28"/>
        </w:rPr>
        <w:t>онімне анкетування з наступним</w:t>
      </w:r>
      <w:r w:rsidRPr="00C6577A">
        <w:rPr>
          <w:rFonts w:ascii="Times New Roman" w:hAnsi="Times New Roman" w:cs="Times New Roman"/>
          <w:sz w:val="28"/>
          <w:szCs w:val="28"/>
        </w:rPr>
        <w:t xml:space="preserve"> аналізом.</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w:t>
      </w: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5.  Організувати запровадження індикаторів якості для лікарні та окремо для її структурних підрозділів.</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Запроваджено індикатори якості для закладу та окремо для структурних підрозділів.</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6.  Проводити помісячний аналіз індикаторів якості роботи та їх розгляд на оперативних нарадах, медичній раді.</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Щомісячно проводиться аналіз індикаторів якості роботи за відповідною шкалою оцінювання, врахування дефектів та проводиться їх розгляд на оперативних нарадах, медичній раді.</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7.  Розробити стандарти (нормативи) сервісного обслуговування пацієнтів при наданні медичної допомоги.</w:t>
      </w:r>
    </w:p>
    <w:p w:rsidR="00C6577A" w:rsidRPr="00C6577A" w:rsidRDefault="00B5089A" w:rsidP="00C6577A">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На</w:t>
      </w:r>
      <w:r w:rsidR="00C6577A" w:rsidRPr="00C6577A">
        <w:rPr>
          <w:rFonts w:ascii="Times New Roman" w:hAnsi="Times New Roman" w:cs="Times New Roman"/>
          <w:sz w:val="28"/>
          <w:szCs w:val="28"/>
        </w:rPr>
        <w:t xml:space="preserve"> даний час в закладі забезпечено покращене перебування пацієнтів. В кожному відділенні облаштовано палати покращеного сервісного обслуговування (окремий санвузол, наявність телевізора, холодильника).</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lastRenderedPageBreak/>
        <w:t>8.  Запровадити періодичний контроль за технічним станом освітлення, водопостачання, теплопостачання, стану каналізації, вивозу сміття.</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Заступником головного лікаря з адміністративно-господарської частини проводиться постійний контроль за технічним станом освітлення, водопостачання, теплопостачання, стану каналізації, вивозу сміття – всі дані фіксуються у відповідних «Журналах обліку».</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9.  Забезпечити відкриття клініко-діагностичної лабораторії :</w:t>
      </w:r>
    </w:p>
    <w:p w:rsidR="00C6577A" w:rsidRPr="00C6577A" w:rsidRDefault="00C6577A" w:rsidP="00C6577A">
      <w:pPr>
        <w:numPr>
          <w:ilvl w:val="0"/>
          <w:numId w:val="1"/>
        </w:num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облаштування приміщення</w:t>
      </w:r>
    </w:p>
    <w:p w:rsidR="00C6577A" w:rsidRPr="00C6577A" w:rsidRDefault="00C6577A" w:rsidP="00C6577A">
      <w:pPr>
        <w:numPr>
          <w:ilvl w:val="0"/>
          <w:numId w:val="1"/>
        </w:num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придбання медичного обладнання</w:t>
      </w:r>
    </w:p>
    <w:p w:rsidR="00C6577A" w:rsidRPr="00C6577A" w:rsidRDefault="00C6577A" w:rsidP="00C6577A">
      <w:pPr>
        <w:numPr>
          <w:ilvl w:val="0"/>
          <w:numId w:val="1"/>
        </w:num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придбання розхідних матеріалів.</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Згідно наказу по КНМП «Рогатинська ЦРЛ» від 06.12.2021 року № 112 відкрито структурний підрозділ – клініко - діаг</w:t>
      </w:r>
      <w:r w:rsidR="00B5089A">
        <w:rPr>
          <w:rFonts w:ascii="Times New Roman" w:hAnsi="Times New Roman" w:cs="Times New Roman"/>
          <w:sz w:val="28"/>
          <w:szCs w:val="28"/>
        </w:rPr>
        <w:t>ностичну лабораторію. Виділено та</w:t>
      </w:r>
      <w:r w:rsidRPr="00C6577A">
        <w:rPr>
          <w:rFonts w:ascii="Times New Roman" w:hAnsi="Times New Roman" w:cs="Times New Roman"/>
          <w:sz w:val="28"/>
          <w:szCs w:val="28"/>
        </w:rPr>
        <w:t xml:space="preserve">  облаштовано приміщення під лабораторію, проведено ремонт, придбано необхідне медичне обладнання, забезпечено розхідними матеріалами, затверджено штатний розпис.</w:t>
      </w:r>
    </w:p>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10.  Розробити перспективний план проведення капітальних ремонтів терапевтичного та поліклінічного відділень, даху будівлі, операційного блоку. Визначити потребу в коштах.</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b/>
          <w:sz w:val="28"/>
          <w:szCs w:val="28"/>
        </w:rPr>
        <w:t xml:space="preserve">      </w:t>
      </w:r>
      <w:r w:rsidRPr="00C6577A">
        <w:rPr>
          <w:rFonts w:ascii="Times New Roman" w:hAnsi="Times New Roman" w:cs="Times New Roman"/>
          <w:sz w:val="28"/>
          <w:szCs w:val="28"/>
        </w:rPr>
        <w:t>Для проведення капітальних ремонтів  терапевтичного та поліклінічного відділень; утеплення фасадів, ремонт даху, огорожі виготовлено проектно-кошторисну документацію. Вартість робіт розрахована станом на 2018 – 2019 роки. На даний час є по</w:t>
      </w:r>
      <w:r w:rsidR="00B5089A">
        <w:rPr>
          <w:rFonts w:ascii="Times New Roman" w:hAnsi="Times New Roman" w:cs="Times New Roman"/>
          <w:sz w:val="28"/>
          <w:szCs w:val="28"/>
        </w:rPr>
        <w:t xml:space="preserve">треба в уточненні вартості вищезгаданих </w:t>
      </w:r>
      <w:proofErr w:type="spellStart"/>
      <w:r w:rsidR="00B5089A">
        <w:rPr>
          <w:rFonts w:ascii="Times New Roman" w:hAnsi="Times New Roman" w:cs="Times New Roman"/>
          <w:sz w:val="28"/>
          <w:szCs w:val="28"/>
        </w:rPr>
        <w:t>проє</w:t>
      </w:r>
      <w:r w:rsidRPr="00C6577A">
        <w:rPr>
          <w:rFonts w:ascii="Times New Roman" w:hAnsi="Times New Roman" w:cs="Times New Roman"/>
          <w:sz w:val="28"/>
          <w:szCs w:val="28"/>
        </w:rPr>
        <w:t>ктів</w:t>
      </w:r>
      <w:proofErr w:type="spellEnd"/>
      <w:r w:rsidRPr="00C6577A">
        <w:rPr>
          <w:rFonts w:ascii="Times New Roman" w:hAnsi="Times New Roman" w:cs="Times New Roman"/>
          <w:sz w:val="28"/>
          <w:szCs w:val="28"/>
        </w:rPr>
        <w:t xml:space="preserve">. В зв’язку з введенням воєнного стану, нестабільністю фінансової системи, значним коливанням курсу валют на даний час неможливо спрогнозувати потребу в коштах для проведення капітальних ремонтів. У випадку стабілізації фінансового ринку, буде уточнена кошторисна вартість </w:t>
      </w:r>
      <w:proofErr w:type="spellStart"/>
      <w:r w:rsidRPr="00C6577A">
        <w:rPr>
          <w:rFonts w:ascii="Times New Roman" w:hAnsi="Times New Roman" w:cs="Times New Roman"/>
          <w:sz w:val="28"/>
          <w:szCs w:val="28"/>
        </w:rPr>
        <w:t>прое</w:t>
      </w:r>
      <w:r w:rsidR="00B5089A">
        <w:rPr>
          <w:rFonts w:ascii="Times New Roman" w:hAnsi="Times New Roman" w:cs="Times New Roman"/>
          <w:sz w:val="28"/>
          <w:szCs w:val="28"/>
        </w:rPr>
        <w:t>є</w:t>
      </w:r>
      <w:r w:rsidRPr="00C6577A">
        <w:rPr>
          <w:rFonts w:ascii="Times New Roman" w:hAnsi="Times New Roman" w:cs="Times New Roman"/>
          <w:sz w:val="28"/>
          <w:szCs w:val="28"/>
        </w:rPr>
        <w:t>тів</w:t>
      </w:r>
      <w:proofErr w:type="spellEnd"/>
      <w:r w:rsidRPr="00C6577A">
        <w:rPr>
          <w:rFonts w:ascii="Times New Roman" w:hAnsi="Times New Roman" w:cs="Times New Roman"/>
          <w:sz w:val="28"/>
          <w:szCs w:val="28"/>
        </w:rPr>
        <w:t>.</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B5089A">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Інформація</w:t>
      </w:r>
    </w:p>
    <w:p w:rsidR="00C6577A" w:rsidRPr="00C6577A" w:rsidRDefault="00C6577A" w:rsidP="00B5089A">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 xml:space="preserve">про виконання Рішення 20 сесії VІІІ скликання  </w:t>
      </w:r>
      <w:proofErr w:type="spellStart"/>
      <w:r w:rsidRPr="00C6577A">
        <w:rPr>
          <w:rFonts w:ascii="Times New Roman" w:hAnsi="Times New Roman" w:cs="Times New Roman"/>
          <w:b/>
          <w:sz w:val="28"/>
          <w:szCs w:val="28"/>
        </w:rPr>
        <w:t>Рогатинської</w:t>
      </w:r>
      <w:proofErr w:type="spellEnd"/>
      <w:r w:rsidRPr="00C6577A">
        <w:rPr>
          <w:rFonts w:ascii="Times New Roman" w:hAnsi="Times New Roman" w:cs="Times New Roman"/>
          <w:b/>
          <w:sz w:val="28"/>
          <w:szCs w:val="28"/>
        </w:rPr>
        <w:t xml:space="preserve"> міської ради</w:t>
      </w:r>
    </w:p>
    <w:p w:rsidR="00C6577A" w:rsidRPr="00C6577A" w:rsidRDefault="00C6577A" w:rsidP="00B5089A">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від 17 лютого 2022 року № 4625</w:t>
      </w:r>
    </w:p>
    <w:p w:rsidR="00C6577A" w:rsidRPr="00C6577A" w:rsidRDefault="00C6577A" w:rsidP="00C6577A">
      <w:pPr>
        <w:spacing w:line="240" w:lineRule="auto"/>
        <w:jc w:val="both"/>
        <w:rPr>
          <w:rFonts w:ascii="Times New Roman" w:hAnsi="Times New Roman" w:cs="Times New Roman"/>
          <w:b/>
          <w:sz w:val="28"/>
          <w:szCs w:val="28"/>
        </w:rPr>
      </w:pPr>
    </w:p>
    <w:tbl>
      <w:tblPr>
        <w:tblStyle w:val="a3"/>
        <w:tblW w:w="0" w:type="auto"/>
        <w:tblLook w:val="01E0" w:firstRow="1" w:lastRow="1" w:firstColumn="1" w:lastColumn="1" w:noHBand="0" w:noVBand="0"/>
      </w:tblPr>
      <w:tblGrid>
        <w:gridCol w:w="643"/>
        <w:gridCol w:w="7053"/>
        <w:gridCol w:w="1792"/>
      </w:tblGrid>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з/п</w:t>
            </w:r>
          </w:p>
        </w:tc>
        <w:tc>
          <w:tcPr>
            <w:tcW w:w="7380"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Назва заходу</w:t>
            </w:r>
          </w:p>
        </w:tc>
        <w:tc>
          <w:tcPr>
            <w:tcW w:w="1827"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xml:space="preserve">Сума, </w:t>
            </w: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грн.</w:t>
            </w:r>
          </w:p>
        </w:tc>
      </w:tr>
      <w:tr w:rsidR="00C6577A" w:rsidRPr="00C6577A" w:rsidTr="00AB2ACD">
        <w:tc>
          <w:tcPr>
            <w:tcW w:w="9855" w:type="dxa"/>
            <w:gridSpan w:val="3"/>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1. КНМП «Рогатинська центральна районна лікарня</w:t>
            </w:r>
          </w:p>
        </w:tc>
      </w:tr>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1.3</w:t>
            </w:r>
          </w:p>
        </w:tc>
        <w:tc>
          <w:tcPr>
            <w:tcW w:w="7380"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Поточний ремонт ендоскопічного кабінету</w:t>
            </w:r>
          </w:p>
        </w:tc>
        <w:tc>
          <w:tcPr>
            <w:tcW w:w="1827"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49500,00</w:t>
            </w:r>
          </w:p>
        </w:tc>
      </w:tr>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1.4</w:t>
            </w:r>
          </w:p>
        </w:tc>
        <w:tc>
          <w:tcPr>
            <w:tcW w:w="7380"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Придбання панелей «</w:t>
            </w:r>
            <w:proofErr w:type="spellStart"/>
            <w:r w:rsidRPr="00C6577A">
              <w:rPr>
                <w:rFonts w:ascii="Times New Roman" w:hAnsi="Times New Roman" w:cs="Times New Roman"/>
                <w:sz w:val="28"/>
                <w:szCs w:val="28"/>
              </w:rPr>
              <w:t>Медфлоу</w:t>
            </w:r>
            <w:proofErr w:type="spellEnd"/>
            <w:r w:rsidRPr="00C6577A">
              <w:rPr>
                <w:rFonts w:ascii="Times New Roman" w:hAnsi="Times New Roman" w:cs="Times New Roman"/>
                <w:sz w:val="28"/>
                <w:szCs w:val="28"/>
              </w:rPr>
              <w:t>»</w:t>
            </w:r>
          </w:p>
        </w:tc>
        <w:tc>
          <w:tcPr>
            <w:tcW w:w="1827"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139 500, 00</w:t>
            </w:r>
          </w:p>
        </w:tc>
      </w:tr>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1.5</w:t>
            </w:r>
          </w:p>
        </w:tc>
        <w:tc>
          <w:tcPr>
            <w:tcW w:w="7380"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Придбання матеріалів (кабель, провід, короб, щиток) з метою підключення апаратури у відділення реанімації</w:t>
            </w:r>
          </w:p>
        </w:tc>
        <w:tc>
          <w:tcPr>
            <w:tcW w:w="1827"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25 500, 00</w:t>
            </w:r>
          </w:p>
        </w:tc>
      </w:tr>
    </w:tbl>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Проведено біжучий ремонт ендоскопічного кабінету. Кошти по пунктах 1.3, 1.4, 1.5 не </w:t>
      </w:r>
      <w:proofErr w:type="spellStart"/>
      <w:r w:rsidRPr="00C6577A">
        <w:rPr>
          <w:rFonts w:ascii="Times New Roman" w:hAnsi="Times New Roman" w:cs="Times New Roman"/>
          <w:sz w:val="28"/>
          <w:szCs w:val="28"/>
        </w:rPr>
        <w:t>проплачено</w:t>
      </w:r>
      <w:proofErr w:type="spellEnd"/>
      <w:r w:rsidR="00302960">
        <w:rPr>
          <w:rFonts w:ascii="Times New Roman" w:hAnsi="Times New Roman" w:cs="Times New Roman"/>
          <w:sz w:val="28"/>
          <w:szCs w:val="28"/>
        </w:rPr>
        <w:t>,</w:t>
      </w:r>
      <w:r w:rsidRPr="00C6577A">
        <w:rPr>
          <w:rFonts w:ascii="Times New Roman" w:hAnsi="Times New Roman" w:cs="Times New Roman"/>
          <w:sz w:val="28"/>
          <w:szCs w:val="28"/>
        </w:rPr>
        <w:t xml:space="preserve"> так як казначейство на даний час блокує </w:t>
      </w:r>
      <w:proofErr w:type="spellStart"/>
      <w:r w:rsidRPr="00C6577A">
        <w:rPr>
          <w:rFonts w:ascii="Times New Roman" w:hAnsi="Times New Roman" w:cs="Times New Roman"/>
          <w:sz w:val="28"/>
          <w:szCs w:val="28"/>
        </w:rPr>
        <w:t>проплату</w:t>
      </w:r>
      <w:proofErr w:type="spellEnd"/>
      <w:r w:rsidRPr="00C6577A">
        <w:rPr>
          <w:rFonts w:ascii="Times New Roman" w:hAnsi="Times New Roman" w:cs="Times New Roman"/>
          <w:sz w:val="28"/>
          <w:szCs w:val="28"/>
        </w:rPr>
        <w:t xml:space="preserve"> коштів по статтях за ремонт.</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Інформація</w:t>
      </w: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lastRenderedPageBreak/>
        <w:t xml:space="preserve">про виконання Рішення виконавчого комітету </w:t>
      </w:r>
      <w:proofErr w:type="spellStart"/>
      <w:r w:rsidRPr="00C6577A">
        <w:rPr>
          <w:rFonts w:ascii="Times New Roman" w:hAnsi="Times New Roman" w:cs="Times New Roman"/>
          <w:b/>
          <w:sz w:val="28"/>
          <w:szCs w:val="28"/>
        </w:rPr>
        <w:t>Рогатинської</w:t>
      </w:r>
      <w:proofErr w:type="spellEnd"/>
      <w:r w:rsidRPr="00C6577A">
        <w:rPr>
          <w:rFonts w:ascii="Times New Roman" w:hAnsi="Times New Roman" w:cs="Times New Roman"/>
          <w:b/>
          <w:sz w:val="28"/>
          <w:szCs w:val="28"/>
        </w:rPr>
        <w:t xml:space="preserve"> міської ради</w:t>
      </w: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від 20 квітня 2022 року № 98</w:t>
      </w:r>
    </w:p>
    <w:p w:rsidR="00C6577A" w:rsidRPr="00C6577A" w:rsidRDefault="00C6577A" w:rsidP="00C6577A">
      <w:pPr>
        <w:spacing w:line="240" w:lineRule="auto"/>
        <w:jc w:val="both"/>
        <w:rPr>
          <w:rFonts w:ascii="Times New Roman" w:hAnsi="Times New Roman" w:cs="Times New Roman"/>
          <w:b/>
          <w:sz w:val="28"/>
          <w:szCs w:val="28"/>
        </w:rPr>
      </w:pPr>
    </w:p>
    <w:tbl>
      <w:tblPr>
        <w:tblStyle w:val="a3"/>
        <w:tblW w:w="0" w:type="auto"/>
        <w:tblLook w:val="01E0" w:firstRow="1" w:lastRow="1" w:firstColumn="1" w:lastColumn="1" w:noHBand="0" w:noVBand="0"/>
      </w:tblPr>
      <w:tblGrid>
        <w:gridCol w:w="643"/>
        <w:gridCol w:w="7076"/>
        <w:gridCol w:w="1769"/>
      </w:tblGrid>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з/п</w:t>
            </w:r>
          </w:p>
        </w:tc>
        <w:tc>
          <w:tcPr>
            <w:tcW w:w="7380"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Назва заходу</w:t>
            </w:r>
          </w:p>
        </w:tc>
        <w:tc>
          <w:tcPr>
            <w:tcW w:w="1827"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xml:space="preserve">Сума, </w:t>
            </w: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грн.</w:t>
            </w:r>
          </w:p>
        </w:tc>
      </w:tr>
      <w:tr w:rsidR="00C6577A" w:rsidRPr="00C6577A" w:rsidTr="00AB2ACD">
        <w:tc>
          <w:tcPr>
            <w:tcW w:w="9855" w:type="dxa"/>
            <w:gridSpan w:val="3"/>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1. КНМП «Рогатинська центральна районна лікарня</w:t>
            </w:r>
          </w:p>
        </w:tc>
      </w:tr>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1.6</w:t>
            </w:r>
          </w:p>
        </w:tc>
        <w:tc>
          <w:tcPr>
            <w:tcW w:w="7380"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Проведення оплати лабораторних досліджень при проходженні медичного огляду призовників, допризовників та військовозобов’язаних </w:t>
            </w:r>
            <w:proofErr w:type="spellStart"/>
            <w:r w:rsidRPr="00C6577A">
              <w:rPr>
                <w:rFonts w:ascii="Times New Roman" w:hAnsi="Times New Roman" w:cs="Times New Roman"/>
                <w:sz w:val="28"/>
                <w:szCs w:val="28"/>
              </w:rPr>
              <w:t>Рогатинської</w:t>
            </w:r>
            <w:proofErr w:type="spellEnd"/>
            <w:r w:rsidRPr="00C6577A">
              <w:rPr>
                <w:rFonts w:ascii="Times New Roman" w:hAnsi="Times New Roman" w:cs="Times New Roman"/>
                <w:sz w:val="28"/>
                <w:szCs w:val="28"/>
              </w:rPr>
              <w:t xml:space="preserve"> міської територіальної громади</w:t>
            </w:r>
          </w:p>
        </w:tc>
        <w:tc>
          <w:tcPr>
            <w:tcW w:w="1827"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11 000,00</w:t>
            </w:r>
          </w:p>
        </w:tc>
      </w:tr>
    </w:tbl>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Кошти в сумі 11 000 грн. використано в повному об’ємі, перераховані за проведення лабораторних досліджень прив</w:t>
      </w:r>
      <w:r w:rsidR="00302960">
        <w:rPr>
          <w:rFonts w:ascii="Times New Roman" w:hAnsi="Times New Roman" w:cs="Times New Roman"/>
          <w:sz w:val="28"/>
          <w:szCs w:val="28"/>
        </w:rPr>
        <w:t>атній лабораторії «МЕДЕКС ПЛЮС»</w:t>
      </w:r>
      <w:r w:rsidRPr="00C6577A">
        <w:rPr>
          <w:rFonts w:ascii="Times New Roman" w:hAnsi="Times New Roman" w:cs="Times New Roman"/>
          <w:sz w:val="28"/>
          <w:szCs w:val="28"/>
        </w:rPr>
        <w:t>, яка в той час проводила дослідження.</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Інформація</w:t>
      </w: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 xml:space="preserve">про виконання Рішення виконавчого комітету </w:t>
      </w:r>
      <w:proofErr w:type="spellStart"/>
      <w:r w:rsidRPr="00C6577A">
        <w:rPr>
          <w:rFonts w:ascii="Times New Roman" w:hAnsi="Times New Roman" w:cs="Times New Roman"/>
          <w:b/>
          <w:sz w:val="28"/>
          <w:szCs w:val="28"/>
        </w:rPr>
        <w:t>Рогатинської</w:t>
      </w:r>
      <w:proofErr w:type="spellEnd"/>
      <w:r w:rsidRPr="00C6577A">
        <w:rPr>
          <w:rFonts w:ascii="Times New Roman" w:hAnsi="Times New Roman" w:cs="Times New Roman"/>
          <w:b/>
          <w:sz w:val="28"/>
          <w:szCs w:val="28"/>
        </w:rPr>
        <w:t xml:space="preserve"> міської ради</w:t>
      </w: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від 09 червня 2022 року № 156</w:t>
      </w:r>
    </w:p>
    <w:p w:rsidR="00C6577A" w:rsidRPr="00C6577A" w:rsidRDefault="00C6577A" w:rsidP="00C6577A">
      <w:pPr>
        <w:spacing w:line="240" w:lineRule="auto"/>
        <w:jc w:val="both"/>
        <w:rPr>
          <w:rFonts w:ascii="Times New Roman" w:hAnsi="Times New Roman" w:cs="Times New Roman"/>
          <w:b/>
          <w:sz w:val="28"/>
          <w:szCs w:val="28"/>
        </w:rPr>
      </w:pPr>
    </w:p>
    <w:tbl>
      <w:tblPr>
        <w:tblStyle w:val="a3"/>
        <w:tblW w:w="0" w:type="auto"/>
        <w:tblLook w:val="01E0" w:firstRow="1" w:lastRow="1" w:firstColumn="1" w:lastColumn="1" w:noHBand="0" w:noVBand="0"/>
      </w:tblPr>
      <w:tblGrid>
        <w:gridCol w:w="643"/>
        <w:gridCol w:w="7070"/>
        <w:gridCol w:w="1775"/>
      </w:tblGrid>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з/п</w:t>
            </w:r>
          </w:p>
        </w:tc>
        <w:tc>
          <w:tcPr>
            <w:tcW w:w="7380"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Назва заходу</w:t>
            </w:r>
          </w:p>
        </w:tc>
        <w:tc>
          <w:tcPr>
            <w:tcW w:w="1827"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xml:space="preserve">Сума, </w:t>
            </w: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грн.</w:t>
            </w:r>
          </w:p>
        </w:tc>
      </w:tr>
      <w:tr w:rsidR="00C6577A" w:rsidRPr="00C6577A" w:rsidTr="00AB2ACD">
        <w:tc>
          <w:tcPr>
            <w:tcW w:w="9855" w:type="dxa"/>
            <w:gridSpan w:val="3"/>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1. КНМП «Рогатинська центральна районна лікарня</w:t>
            </w:r>
          </w:p>
        </w:tc>
      </w:tr>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1.6</w:t>
            </w:r>
          </w:p>
        </w:tc>
        <w:tc>
          <w:tcPr>
            <w:tcW w:w="7380" w:type="dxa"/>
          </w:tcPr>
          <w:p w:rsidR="00C6577A" w:rsidRPr="00C6577A" w:rsidRDefault="00C6577A" w:rsidP="00C6577A">
            <w:pPr>
              <w:spacing w:line="240" w:lineRule="auto"/>
              <w:jc w:val="both"/>
              <w:rPr>
                <w:rFonts w:ascii="Times New Roman" w:hAnsi="Times New Roman" w:cs="Times New Roman"/>
                <w:sz w:val="28"/>
                <w:szCs w:val="28"/>
              </w:rPr>
            </w:pPr>
            <w:proofErr w:type="spellStart"/>
            <w:r w:rsidRPr="00C6577A">
              <w:rPr>
                <w:rFonts w:ascii="Times New Roman" w:hAnsi="Times New Roman" w:cs="Times New Roman"/>
                <w:sz w:val="28"/>
                <w:szCs w:val="28"/>
              </w:rPr>
              <w:t>Співфінансування</w:t>
            </w:r>
            <w:proofErr w:type="spellEnd"/>
            <w:r w:rsidRPr="00C6577A">
              <w:rPr>
                <w:rFonts w:ascii="Times New Roman" w:hAnsi="Times New Roman" w:cs="Times New Roman"/>
                <w:sz w:val="28"/>
                <w:szCs w:val="28"/>
              </w:rPr>
              <w:t xml:space="preserve"> придбання портативного аналізатора КЛС, газів крові, метаболітів і електролітів і 15 (</w:t>
            </w:r>
            <w:r w:rsidRPr="00C6577A">
              <w:rPr>
                <w:rFonts w:ascii="Times New Roman" w:hAnsi="Times New Roman" w:cs="Times New Roman"/>
                <w:sz w:val="28"/>
                <w:szCs w:val="28"/>
                <w:lang w:val="en-US"/>
              </w:rPr>
              <w:t>EDAN</w:t>
            </w:r>
            <w:r w:rsidRPr="00C6577A">
              <w:rPr>
                <w:rFonts w:ascii="Times New Roman" w:hAnsi="Times New Roman" w:cs="Times New Roman"/>
                <w:sz w:val="28"/>
                <w:szCs w:val="28"/>
              </w:rPr>
              <w:t xml:space="preserve">. </w:t>
            </w:r>
            <w:r w:rsidRPr="00C6577A">
              <w:rPr>
                <w:rFonts w:ascii="Times New Roman" w:hAnsi="Times New Roman" w:cs="Times New Roman"/>
                <w:sz w:val="28"/>
                <w:szCs w:val="28"/>
                <w:lang w:val="en-US"/>
              </w:rPr>
              <w:t>KHP)</w:t>
            </w:r>
          </w:p>
        </w:tc>
        <w:tc>
          <w:tcPr>
            <w:tcW w:w="1827"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150 000,00</w:t>
            </w:r>
          </w:p>
        </w:tc>
      </w:tr>
    </w:tbl>
    <w:p w:rsidR="00C6577A" w:rsidRPr="00C6577A" w:rsidRDefault="00C6577A" w:rsidP="00C6577A">
      <w:pPr>
        <w:spacing w:line="240" w:lineRule="auto"/>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Придбано газовий аналізатор вартістю 340 000 грн. (</w:t>
      </w:r>
      <w:proofErr w:type="spellStart"/>
      <w:r w:rsidRPr="00C6577A">
        <w:rPr>
          <w:rFonts w:ascii="Times New Roman" w:hAnsi="Times New Roman" w:cs="Times New Roman"/>
          <w:sz w:val="28"/>
          <w:szCs w:val="28"/>
        </w:rPr>
        <w:t>співфінансування</w:t>
      </w:r>
      <w:proofErr w:type="spellEnd"/>
      <w:r w:rsidRPr="00C6577A">
        <w:rPr>
          <w:rFonts w:ascii="Times New Roman" w:hAnsi="Times New Roman" w:cs="Times New Roman"/>
          <w:sz w:val="28"/>
          <w:szCs w:val="28"/>
        </w:rPr>
        <w:t xml:space="preserve">: кошти </w:t>
      </w:r>
      <w:proofErr w:type="spellStart"/>
      <w:r w:rsidRPr="00C6577A">
        <w:rPr>
          <w:rFonts w:ascii="Times New Roman" w:hAnsi="Times New Roman" w:cs="Times New Roman"/>
          <w:sz w:val="28"/>
          <w:szCs w:val="28"/>
        </w:rPr>
        <w:t>Рогатинської</w:t>
      </w:r>
      <w:proofErr w:type="spellEnd"/>
      <w:r w:rsidRPr="00C6577A">
        <w:rPr>
          <w:rFonts w:ascii="Times New Roman" w:hAnsi="Times New Roman" w:cs="Times New Roman"/>
          <w:sz w:val="28"/>
          <w:szCs w:val="28"/>
        </w:rPr>
        <w:t xml:space="preserve"> міської ради – 150 000 грн.; кошти ЦРЛ – 190 000 грн.)</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Інформація</w:t>
      </w:r>
    </w:p>
    <w:p w:rsidR="00C6577A" w:rsidRPr="00C6577A" w:rsidRDefault="00C6577A" w:rsidP="00302960">
      <w:pPr>
        <w:spacing w:line="240" w:lineRule="auto"/>
        <w:jc w:val="center"/>
        <w:rPr>
          <w:rFonts w:ascii="Times New Roman" w:hAnsi="Times New Roman" w:cs="Times New Roman"/>
          <w:b/>
          <w:sz w:val="28"/>
          <w:szCs w:val="28"/>
        </w:rPr>
      </w:pPr>
      <w:r w:rsidRPr="00C6577A">
        <w:rPr>
          <w:rFonts w:ascii="Times New Roman" w:hAnsi="Times New Roman" w:cs="Times New Roman"/>
          <w:b/>
          <w:sz w:val="28"/>
          <w:szCs w:val="28"/>
        </w:rPr>
        <w:t>про фінансову підтримку на 2022 рік</w:t>
      </w:r>
    </w:p>
    <w:p w:rsidR="00C6577A" w:rsidRPr="00C6577A" w:rsidRDefault="00C6577A" w:rsidP="00C6577A">
      <w:pPr>
        <w:spacing w:line="240" w:lineRule="auto"/>
        <w:jc w:val="both"/>
        <w:rPr>
          <w:rFonts w:ascii="Times New Roman" w:hAnsi="Times New Roman" w:cs="Times New Roman"/>
          <w:b/>
          <w:sz w:val="28"/>
          <w:szCs w:val="28"/>
        </w:rPr>
      </w:pPr>
    </w:p>
    <w:tbl>
      <w:tblPr>
        <w:tblStyle w:val="a3"/>
        <w:tblW w:w="0" w:type="auto"/>
        <w:tblLook w:val="01E0" w:firstRow="1" w:lastRow="1" w:firstColumn="1" w:lastColumn="1" w:noHBand="0" w:noVBand="0"/>
      </w:tblPr>
      <w:tblGrid>
        <w:gridCol w:w="647"/>
        <w:gridCol w:w="7023"/>
        <w:gridCol w:w="1818"/>
      </w:tblGrid>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з/п</w:t>
            </w:r>
          </w:p>
        </w:tc>
        <w:tc>
          <w:tcPr>
            <w:tcW w:w="7380"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Назва заходу</w:t>
            </w:r>
          </w:p>
        </w:tc>
        <w:tc>
          <w:tcPr>
            <w:tcW w:w="1827" w:type="dxa"/>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 xml:space="preserve">Сума, </w:t>
            </w: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грн.</w:t>
            </w:r>
          </w:p>
        </w:tc>
      </w:tr>
      <w:tr w:rsidR="00C6577A" w:rsidRPr="00C6577A" w:rsidTr="00AB2ACD">
        <w:tc>
          <w:tcPr>
            <w:tcW w:w="9855" w:type="dxa"/>
            <w:gridSpan w:val="3"/>
          </w:tcPr>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sz w:val="28"/>
                <w:szCs w:val="28"/>
              </w:rPr>
              <w:t>1. КНМП «Рогатинська центральна районна лікарня</w:t>
            </w:r>
          </w:p>
        </w:tc>
      </w:tr>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1.1</w:t>
            </w:r>
          </w:p>
        </w:tc>
        <w:tc>
          <w:tcPr>
            <w:tcW w:w="7380"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Оплата комунальних послуг</w:t>
            </w:r>
          </w:p>
        </w:tc>
        <w:tc>
          <w:tcPr>
            <w:tcW w:w="1827"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4 400 000.00</w:t>
            </w:r>
          </w:p>
        </w:tc>
      </w:tr>
      <w:tr w:rsidR="00C6577A" w:rsidRPr="00C6577A" w:rsidTr="00AB2ACD">
        <w:tc>
          <w:tcPr>
            <w:tcW w:w="648"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1.2.</w:t>
            </w:r>
          </w:p>
        </w:tc>
        <w:tc>
          <w:tcPr>
            <w:tcW w:w="7380"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Придбання апарату штучної вентиляції </w:t>
            </w:r>
            <w:proofErr w:type="spellStart"/>
            <w:r w:rsidRPr="00C6577A">
              <w:rPr>
                <w:rFonts w:ascii="Times New Roman" w:hAnsi="Times New Roman" w:cs="Times New Roman"/>
                <w:sz w:val="28"/>
                <w:szCs w:val="28"/>
              </w:rPr>
              <w:t>легенів</w:t>
            </w:r>
            <w:proofErr w:type="spellEnd"/>
            <w:r w:rsidRPr="00C6577A">
              <w:rPr>
                <w:rFonts w:ascii="Times New Roman" w:hAnsi="Times New Roman" w:cs="Times New Roman"/>
                <w:sz w:val="28"/>
                <w:szCs w:val="28"/>
              </w:rPr>
              <w:t xml:space="preserve"> з функцією СРАР</w:t>
            </w:r>
          </w:p>
        </w:tc>
        <w:tc>
          <w:tcPr>
            <w:tcW w:w="1827" w:type="dxa"/>
          </w:tcPr>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350 000.00</w:t>
            </w:r>
          </w:p>
        </w:tc>
      </w:tr>
    </w:tbl>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1.1  За 9 місяців 2022 року було профінансовано оплату комунальних послуг на суму 3 556 821,12 грн.</w:t>
      </w: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      1.2 Придбано і введено в експлуатацію апарат штучної вентиляції </w:t>
      </w:r>
      <w:proofErr w:type="spellStart"/>
      <w:r w:rsidRPr="00C6577A">
        <w:rPr>
          <w:rFonts w:ascii="Times New Roman" w:hAnsi="Times New Roman" w:cs="Times New Roman"/>
          <w:sz w:val="28"/>
          <w:szCs w:val="28"/>
        </w:rPr>
        <w:t>легенів</w:t>
      </w:r>
      <w:proofErr w:type="spellEnd"/>
      <w:r w:rsidRPr="00C6577A">
        <w:rPr>
          <w:rFonts w:ascii="Times New Roman" w:hAnsi="Times New Roman" w:cs="Times New Roman"/>
          <w:sz w:val="28"/>
          <w:szCs w:val="28"/>
        </w:rPr>
        <w:t xml:space="preserve"> з функцією СРАР на суму 350 000 грн.</w:t>
      </w:r>
    </w:p>
    <w:p w:rsidR="00C6577A" w:rsidRPr="00C6577A" w:rsidRDefault="00C6577A" w:rsidP="00302960">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lastRenderedPageBreak/>
        <w:t xml:space="preserve">       На даний час </w:t>
      </w:r>
      <w:proofErr w:type="spellStart"/>
      <w:r w:rsidRPr="00C6577A">
        <w:rPr>
          <w:rFonts w:ascii="Times New Roman" w:hAnsi="Times New Roman" w:cs="Times New Roman"/>
          <w:sz w:val="28"/>
          <w:szCs w:val="28"/>
        </w:rPr>
        <w:t>проплачено</w:t>
      </w:r>
      <w:proofErr w:type="spellEnd"/>
      <w:r w:rsidRPr="00C6577A">
        <w:rPr>
          <w:rFonts w:ascii="Times New Roman" w:hAnsi="Times New Roman" w:cs="Times New Roman"/>
          <w:sz w:val="28"/>
          <w:szCs w:val="28"/>
        </w:rPr>
        <w:t xml:space="preserve"> 230 000 грн., а 120 000 грн. не проведено казначейством.</w:t>
      </w:r>
    </w:p>
    <w:p w:rsidR="00C6577A" w:rsidRPr="00C6577A" w:rsidRDefault="00C6577A" w:rsidP="00C6577A">
      <w:pPr>
        <w:spacing w:line="240" w:lineRule="auto"/>
        <w:ind w:firstLine="180"/>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b/>
          <w:sz w:val="28"/>
          <w:szCs w:val="28"/>
        </w:rPr>
      </w:pPr>
      <w:r w:rsidRPr="00C6577A">
        <w:rPr>
          <w:rFonts w:ascii="Times New Roman" w:hAnsi="Times New Roman" w:cs="Times New Roman"/>
          <w:b/>
          <w:i/>
          <w:sz w:val="28"/>
          <w:szCs w:val="28"/>
        </w:rPr>
        <w:t>Проблемні питання, які потребують вирішення в 2022 році</w:t>
      </w:r>
    </w:p>
    <w:p w:rsidR="00C6577A" w:rsidRPr="00C6577A" w:rsidRDefault="00C6577A" w:rsidP="00C6577A">
      <w:pPr>
        <w:spacing w:line="240" w:lineRule="auto"/>
        <w:jc w:val="both"/>
        <w:rPr>
          <w:rFonts w:ascii="Times New Roman" w:hAnsi="Times New Roman" w:cs="Times New Roman"/>
          <w:i/>
          <w:sz w:val="28"/>
          <w:szCs w:val="28"/>
        </w:rPr>
      </w:pPr>
    </w:p>
    <w:p w:rsidR="00C6577A" w:rsidRPr="00C6577A" w:rsidRDefault="00C6577A" w:rsidP="00C6577A">
      <w:pPr>
        <w:numPr>
          <w:ilvl w:val="0"/>
          <w:numId w:val="4"/>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Недостатнє енергозбереження в структурних підрозділах ЦРЛ, протікання дахів, невпорядкованість території, потреба в заміні системи теплопостачання та водопостачання.</w:t>
      </w:r>
    </w:p>
    <w:p w:rsidR="00C6577A" w:rsidRPr="00C6577A" w:rsidRDefault="00C6577A" w:rsidP="00C6577A">
      <w:pPr>
        <w:numPr>
          <w:ilvl w:val="0"/>
          <w:numId w:val="4"/>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Несправність ліфтів, забезпечення швидкого і безпечного доставлення хворих у відділення ЦРЛ.</w:t>
      </w:r>
    </w:p>
    <w:p w:rsidR="00C6577A" w:rsidRPr="00C6577A" w:rsidRDefault="00C6577A" w:rsidP="00C6577A">
      <w:pPr>
        <w:numPr>
          <w:ilvl w:val="0"/>
          <w:numId w:val="4"/>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Покращення умов перебування, лікування та реабілітації хворих терапевтичного відділення, а також умов праці медичних працівників.</w:t>
      </w:r>
    </w:p>
    <w:p w:rsidR="00C6577A" w:rsidRPr="00C6577A" w:rsidRDefault="00C6577A" w:rsidP="00C6577A">
      <w:pPr>
        <w:numPr>
          <w:ilvl w:val="0"/>
          <w:numId w:val="4"/>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Покращення умов перебування та умов праці медичних працівників в поліклінічному відділенні.</w:t>
      </w:r>
    </w:p>
    <w:p w:rsidR="00C6577A" w:rsidRPr="00C6577A" w:rsidRDefault="00C6577A" w:rsidP="00C6577A">
      <w:pPr>
        <w:numPr>
          <w:ilvl w:val="0"/>
          <w:numId w:val="4"/>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Недостатнє протипожежне забезпечення.</w:t>
      </w:r>
    </w:p>
    <w:p w:rsidR="00C6577A" w:rsidRPr="00C6577A" w:rsidRDefault="00C6577A" w:rsidP="00302960">
      <w:pPr>
        <w:spacing w:line="240" w:lineRule="auto"/>
        <w:jc w:val="both"/>
        <w:rPr>
          <w:rFonts w:ascii="Times New Roman" w:hAnsi="Times New Roman" w:cs="Times New Roman"/>
          <w:sz w:val="28"/>
          <w:szCs w:val="28"/>
        </w:rPr>
      </w:pPr>
    </w:p>
    <w:p w:rsidR="00C6577A" w:rsidRPr="00C6577A" w:rsidRDefault="00C6577A" w:rsidP="00C6577A">
      <w:pPr>
        <w:spacing w:line="240" w:lineRule="auto"/>
        <w:ind w:left="360"/>
        <w:jc w:val="both"/>
        <w:rPr>
          <w:rFonts w:ascii="Times New Roman" w:hAnsi="Times New Roman" w:cs="Times New Roman"/>
          <w:b/>
          <w:sz w:val="28"/>
          <w:szCs w:val="28"/>
        </w:rPr>
      </w:pPr>
    </w:p>
    <w:p w:rsidR="00C6577A" w:rsidRPr="00C6577A" w:rsidRDefault="00C6577A" w:rsidP="00C6577A">
      <w:pPr>
        <w:spacing w:line="240" w:lineRule="auto"/>
        <w:jc w:val="both"/>
        <w:rPr>
          <w:rFonts w:ascii="Times New Roman" w:hAnsi="Times New Roman" w:cs="Times New Roman"/>
          <w:b/>
          <w:i/>
          <w:sz w:val="28"/>
          <w:szCs w:val="28"/>
        </w:rPr>
      </w:pPr>
      <w:r w:rsidRPr="00C6577A">
        <w:rPr>
          <w:rFonts w:ascii="Times New Roman" w:hAnsi="Times New Roman" w:cs="Times New Roman"/>
          <w:b/>
          <w:i/>
          <w:sz w:val="28"/>
          <w:szCs w:val="28"/>
        </w:rPr>
        <w:t xml:space="preserve">Можливі шляхи вирішення проблем, обсяги фінансування, джерела </w:t>
      </w:r>
      <w:proofErr w:type="spellStart"/>
      <w:r w:rsidRPr="00C6577A">
        <w:rPr>
          <w:rFonts w:ascii="Times New Roman" w:hAnsi="Times New Roman" w:cs="Times New Roman"/>
          <w:b/>
          <w:i/>
          <w:sz w:val="28"/>
          <w:szCs w:val="28"/>
        </w:rPr>
        <w:t>фінанасування</w:t>
      </w:r>
      <w:proofErr w:type="spellEnd"/>
    </w:p>
    <w:p w:rsidR="00C6577A" w:rsidRPr="00C6577A" w:rsidRDefault="00C6577A" w:rsidP="00C6577A">
      <w:pPr>
        <w:spacing w:line="240" w:lineRule="auto"/>
        <w:ind w:left="360"/>
        <w:jc w:val="both"/>
        <w:rPr>
          <w:rFonts w:ascii="Times New Roman" w:hAnsi="Times New Roman" w:cs="Times New Roman"/>
          <w:i/>
          <w:sz w:val="28"/>
          <w:szCs w:val="28"/>
        </w:rPr>
      </w:pPr>
    </w:p>
    <w:p w:rsidR="00C6577A" w:rsidRPr="00C6577A" w:rsidRDefault="00C6577A" w:rsidP="00C6577A">
      <w:pPr>
        <w:numPr>
          <w:ilvl w:val="0"/>
          <w:numId w:val="5"/>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Капітальний ремонт (утеплення) фасадів, покрівель, огорожі КНМП «Рогатинська ЦРЛ», заміна системи теплопостачання та водопостачання (орієнтовна вартість 20 </w:t>
      </w:r>
      <w:proofErr w:type="spellStart"/>
      <w:r w:rsidRPr="00C6577A">
        <w:rPr>
          <w:rFonts w:ascii="Times New Roman" w:hAnsi="Times New Roman" w:cs="Times New Roman"/>
          <w:sz w:val="28"/>
          <w:szCs w:val="28"/>
        </w:rPr>
        <w:t>млн.грн</w:t>
      </w:r>
      <w:proofErr w:type="spellEnd"/>
      <w:r w:rsidRPr="00C6577A">
        <w:rPr>
          <w:rFonts w:ascii="Times New Roman" w:hAnsi="Times New Roman" w:cs="Times New Roman"/>
          <w:sz w:val="28"/>
          <w:szCs w:val="28"/>
        </w:rPr>
        <w:t>., фінансування місцевого та обласного бюджетів).</w:t>
      </w:r>
    </w:p>
    <w:p w:rsidR="00C6577A" w:rsidRPr="00C6577A" w:rsidRDefault="00C6577A" w:rsidP="00C6577A">
      <w:pPr>
        <w:numPr>
          <w:ilvl w:val="0"/>
          <w:numId w:val="5"/>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Капітальний ремонт ліфтів КНМП «Рогатинська ЦРЛ» (2 </w:t>
      </w:r>
      <w:proofErr w:type="spellStart"/>
      <w:r w:rsidRPr="00C6577A">
        <w:rPr>
          <w:rFonts w:ascii="Times New Roman" w:hAnsi="Times New Roman" w:cs="Times New Roman"/>
          <w:sz w:val="28"/>
          <w:szCs w:val="28"/>
        </w:rPr>
        <w:t>шт</w:t>
      </w:r>
      <w:proofErr w:type="spellEnd"/>
      <w:r w:rsidRPr="00C6577A">
        <w:rPr>
          <w:rFonts w:ascii="Times New Roman" w:hAnsi="Times New Roman" w:cs="Times New Roman"/>
          <w:sz w:val="28"/>
          <w:szCs w:val="28"/>
        </w:rPr>
        <w:t xml:space="preserve"> х 950,0 </w:t>
      </w:r>
      <w:proofErr w:type="spellStart"/>
      <w:r w:rsidRPr="00C6577A">
        <w:rPr>
          <w:rFonts w:ascii="Times New Roman" w:hAnsi="Times New Roman" w:cs="Times New Roman"/>
          <w:sz w:val="28"/>
          <w:szCs w:val="28"/>
        </w:rPr>
        <w:t>тис.грн</w:t>
      </w:r>
      <w:proofErr w:type="spellEnd"/>
      <w:r w:rsidRPr="00C6577A">
        <w:rPr>
          <w:rFonts w:ascii="Times New Roman" w:hAnsi="Times New Roman" w:cs="Times New Roman"/>
          <w:sz w:val="28"/>
          <w:szCs w:val="28"/>
        </w:rPr>
        <w:t>., фінансування місцевого та обласного бюджетів).</w:t>
      </w:r>
    </w:p>
    <w:p w:rsidR="00C6577A" w:rsidRPr="00C6577A" w:rsidRDefault="00C6577A" w:rsidP="00C6577A">
      <w:pPr>
        <w:spacing w:line="240" w:lineRule="auto"/>
        <w:ind w:left="360"/>
        <w:jc w:val="both"/>
        <w:rPr>
          <w:rFonts w:ascii="Times New Roman" w:hAnsi="Times New Roman" w:cs="Times New Roman"/>
          <w:sz w:val="28"/>
          <w:szCs w:val="28"/>
        </w:rPr>
      </w:pPr>
    </w:p>
    <w:p w:rsidR="00C6577A" w:rsidRPr="00C6577A" w:rsidRDefault="00C6577A" w:rsidP="00C6577A">
      <w:pPr>
        <w:numPr>
          <w:ilvl w:val="0"/>
          <w:numId w:val="5"/>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Проведення капітального ремонту терапевтичного відділення (орієнтовна вартість 5 </w:t>
      </w:r>
      <w:proofErr w:type="spellStart"/>
      <w:r w:rsidRPr="00C6577A">
        <w:rPr>
          <w:rFonts w:ascii="Times New Roman" w:hAnsi="Times New Roman" w:cs="Times New Roman"/>
          <w:sz w:val="28"/>
          <w:szCs w:val="28"/>
        </w:rPr>
        <w:t>млн.грн</w:t>
      </w:r>
      <w:proofErr w:type="spellEnd"/>
      <w:r w:rsidRPr="00C6577A">
        <w:rPr>
          <w:rFonts w:ascii="Times New Roman" w:hAnsi="Times New Roman" w:cs="Times New Roman"/>
          <w:sz w:val="28"/>
          <w:szCs w:val="28"/>
        </w:rPr>
        <w:t>., фінансування місцевого та обласного бюджетів).</w:t>
      </w:r>
    </w:p>
    <w:p w:rsidR="00C6577A" w:rsidRPr="00C6577A" w:rsidRDefault="00C6577A" w:rsidP="00C6577A">
      <w:pPr>
        <w:numPr>
          <w:ilvl w:val="0"/>
          <w:numId w:val="5"/>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Проведення капітального ремонту поліклінічного відділення (орієнтовна вартість 5 </w:t>
      </w:r>
      <w:proofErr w:type="spellStart"/>
      <w:r w:rsidRPr="00C6577A">
        <w:rPr>
          <w:rFonts w:ascii="Times New Roman" w:hAnsi="Times New Roman" w:cs="Times New Roman"/>
          <w:sz w:val="28"/>
          <w:szCs w:val="28"/>
        </w:rPr>
        <w:t>млн.грн</w:t>
      </w:r>
      <w:proofErr w:type="spellEnd"/>
      <w:r w:rsidRPr="00C6577A">
        <w:rPr>
          <w:rFonts w:ascii="Times New Roman" w:hAnsi="Times New Roman" w:cs="Times New Roman"/>
          <w:sz w:val="28"/>
          <w:szCs w:val="28"/>
        </w:rPr>
        <w:t>. фінансування місцевого та обласного бюджетів).</w:t>
      </w:r>
    </w:p>
    <w:p w:rsidR="00C6577A" w:rsidRPr="00C6577A" w:rsidRDefault="00C6577A" w:rsidP="00C6577A">
      <w:pPr>
        <w:numPr>
          <w:ilvl w:val="0"/>
          <w:numId w:val="5"/>
        </w:num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Встановлення протипожежної сигналізації в усіх відділеннях ЦРЛ та оброблення дерев’яних конструкцій вогнетривким розчином.</w:t>
      </w: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r w:rsidRPr="00C6577A">
        <w:rPr>
          <w:rFonts w:ascii="Times New Roman" w:hAnsi="Times New Roman" w:cs="Times New Roman"/>
          <w:sz w:val="28"/>
          <w:szCs w:val="28"/>
        </w:rPr>
        <w:t xml:space="preserve">В.о. головного  лікаря                        </w:t>
      </w:r>
      <w:r w:rsidR="002D76FD">
        <w:rPr>
          <w:rFonts w:ascii="Times New Roman" w:hAnsi="Times New Roman" w:cs="Times New Roman"/>
          <w:sz w:val="28"/>
          <w:szCs w:val="28"/>
        </w:rPr>
        <w:t xml:space="preserve">                </w:t>
      </w:r>
      <w:r w:rsidR="00503A9D">
        <w:rPr>
          <w:rFonts w:ascii="Times New Roman" w:hAnsi="Times New Roman" w:cs="Times New Roman"/>
          <w:sz w:val="28"/>
          <w:szCs w:val="28"/>
        </w:rPr>
        <w:t xml:space="preserve">                  Руслан ПАНЬКІВ</w:t>
      </w:r>
      <w:r w:rsidR="006077F0">
        <w:rPr>
          <w:rFonts w:ascii="Times New Roman" w:hAnsi="Times New Roman" w:cs="Times New Roman"/>
          <w:sz w:val="28"/>
          <w:szCs w:val="28"/>
        </w:rPr>
        <w:t xml:space="preserve">  </w:t>
      </w:r>
    </w:p>
    <w:p w:rsidR="00C6577A" w:rsidRPr="00C6577A" w:rsidRDefault="00C6577A" w:rsidP="00C6577A">
      <w:pPr>
        <w:spacing w:line="240" w:lineRule="auto"/>
        <w:ind w:left="360"/>
        <w:jc w:val="both"/>
        <w:rPr>
          <w:rFonts w:ascii="Times New Roman" w:hAnsi="Times New Roman" w:cs="Times New Roman"/>
          <w:sz w:val="28"/>
          <w:szCs w:val="28"/>
        </w:rPr>
      </w:pPr>
    </w:p>
    <w:p w:rsidR="00C6577A" w:rsidRPr="00C6577A" w:rsidRDefault="00C6577A" w:rsidP="00C6577A">
      <w:pPr>
        <w:spacing w:line="240" w:lineRule="auto"/>
        <w:ind w:left="720"/>
        <w:jc w:val="both"/>
        <w:rPr>
          <w:rFonts w:ascii="Times New Roman" w:hAnsi="Times New Roman" w:cs="Times New Roman"/>
          <w:sz w:val="28"/>
          <w:szCs w:val="28"/>
        </w:rPr>
      </w:pPr>
    </w:p>
    <w:p w:rsidR="00C6577A" w:rsidRPr="00C6577A" w:rsidRDefault="00C6577A" w:rsidP="00C6577A">
      <w:pPr>
        <w:spacing w:line="240" w:lineRule="auto"/>
        <w:jc w:val="both"/>
        <w:rPr>
          <w:rFonts w:ascii="Times New Roman" w:hAnsi="Times New Roman" w:cs="Times New Roman"/>
          <w:sz w:val="28"/>
          <w:szCs w:val="28"/>
        </w:rPr>
      </w:pPr>
    </w:p>
    <w:p w:rsidR="00C6577A" w:rsidRPr="00DF5408" w:rsidRDefault="00C6577A" w:rsidP="00C6577A">
      <w:pPr>
        <w:rPr>
          <w:sz w:val="28"/>
          <w:szCs w:val="28"/>
        </w:rPr>
      </w:pPr>
    </w:p>
    <w:p w:rsidR="00C6577A" w:rsidRPr="00F6060B" w:rsidRDefault="00C6577A" w:rsidP="00852FFF">
      <w:pPr>
        <w:spacing w:line="240" w:lineRule="auto"/>
        <w:jc w:val="both"/>
        <w:rPr>
          <w:rFonts w:ascii="Times New Roman" w:hAnsi="Times New Roman" w:cs="Times New Roman"/>
          <w:sz w:val="28"/>
          <w:szCs w:val="28"/>
        </w:rPr>
      </w:pPr>
    </w:p>
    <w:sectPr w:rsidR="00C6577A" w:rsidRPr="00F6060B" w:rsidSect="00EF3B31">
      <w:pgSz w:w="11906" w:h="16838"/>
      <w:pgMar w:top="426"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94741"/>
    <w:multiLevelType w:val="hybridMultilevel"/>
    <w:tmpl w:val="B4FE07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DD2299"/>
    <w:multiLevelType w:val="hybridMultilevel"/>
    <w:tmpl w:val="99F831C8"/>
    <w:lvl w:ilvl="0" w:tplc="04190001">
      <w:start w:val="1"/>
      <w:numFmt w:val="bullet"/>
      <w:lvlText w:val=""/>
      <w:lvlJc w:val="left"/>
      <w:pPr>
        <w:tabs>
          <w:tab w:val="num" w:pos="1400"/>
        </w:tabs>
        <w:ind w:left="1400" w:hanging="360"/>
      </w:pPr>
      <w:rPr>
        <w:rFonts w:ascii="Symbol" w:hAnsi="Symbol" w:hint="default"/>
      </w:rPr>
    </w:lvl>
    <w:lvl w:ilvl="1" w:tplc="04190003" w:tentative="1">
      <w:start w:val="1"/>
      <w:numFmt w:val="bullet"/>
      <w:lvlText w:val="o"/>
      <w:lvlJc w:val="left"/>
      <w:pPr>
        <w:tabs>
          <w:tab w:val="num" w:pos="2120"/>
        </w:tabs>
        <w:ind w:left="2120" w:hanging="360"/>
      </w:pPr>
      <w:rPr>
        <w:rFonts w:ascii="Courier New" w:hAnsi="Courier New" w:cs="Courier New" w:hint="default"/>
      </w:rPr>
    </w:lvl>
    <w:lvl w:ilvl="2" w:tplc="04190005" w:tentative="1">
      <w:start w:val="1"/>
      <w:numFmt w:val="bullet"/>
      <w:lvlText w:val=""/>
      <w:lvlJc w:val="left"/>
      <w:pPr>
        <w:tabs>
          <w:tab w:val="num" w:pos="2840"/>
        </w:tabs>
        <w:ind w:left="2840" w:hanging="360"/>
      </w:pPr>
      <w:rPr>
        <w:rFonts w:ascii="Wingdings" w:hAnsi="Wingdings" w:hint="default"/>
      </w:rPr>
    </w:lvl>
    <w:lvl w:ilvl="3" w:tplc="04190001" w:tentative="1">
      <w:start w:val="1"/>
      <w:numFmt w:val="bullet"/>
      <w:lvlText w:val=""/>
      <w:lvlJc w:val="left"/>
      <w:pPr>
        <w:tabs>
          <w:tab w:val="num" w:pos="3560"/>
        </w:tabs>
        <w:ind w:left="3560" w:hanging="360"/>
      </w:pPr>
      <w:rPr>
        <w:rFonts w:ascii="Symbol" w:hAnsi="Symbol" w:hint="default"/>
      </w:rPr>
    </w:lvl>
    <w:lvl w:ilvl="4" w:tplc="04190003" w:tentative="1">
      <w:start w:val="1"/>
      <w:numFmt w:val="bullet"/>
      <w:lvlText w:val="o"/>
      <w:lvlJc w:val="left"/>
      <w:pPr>
        <w:tabs>
          <w:tab w:val="num" w:pos="4280"/>
        </w:tabs>
        <w:ind w:left="4280" w:hanging="360"/>
      </w:pPr>
      <w:rPr>
        <w:rFonts w:ascii="Courier New" w:hAnsi="Courier New" w:cs="Courier New" w:hint="default"/>
      </w:rPr>
    </w:lvl>
    <w:lvl w:ilvl="5" w:tplc="04190005" w:tentative="1">
      <w:start w:val="1"/>
      <w:numFmt w:val="bullet"/>
      <w:lvlText w:val=""/>
      <w:lvlJc w:val="left"/>
      <w:pPr>
        <w:tabs>
          <w:tab w:val="num" w:pos="5000"/>
        </w:tabs>
        <w:ind w:left="5000" w:hanging="360"/>
      </w:pPr>
      <w:rPr>
        <w:rFonts w:ascii="Wingdings" w:hAnsi="Wingdings" w:hint="default"/>
      </w:rPr>
    </w:lvl>
    <w:lvl w:ilvl="6" w:tplc="04190001" w:tentative="1">
      <w:start w:val="1"/>
      <w:numFmt w:val="bullet"/>
      <w:lvlText w:val=""/>
      <w:lvlJc w:val="left"/>
      <w:pPr>
        <w:tabs>
          <w:tab w:val="num" w:pos="5720"/>
        </w:tabs>
        <w:ind w:left="5720" w:hanging="360"/>
      </w:pPr>
      <w:rPr>
        <w:rFonts w:ascii="Symbol" w:hAnsi="Symbol" w:hint="default"/>
      </w:rPr>
    </w:lvl>
    <w:lvl w:ilvl="7" w:tplc="04190003" w:tentative="1">
      <w:start w:val="1"/>
      <w:numFmt w:val="bullet"/>
      <w:lvlText w:val="o"/>
      <w:lvlJc w:val="left"/>
      <w:pPr>
        <w:tabs>
          <w:tab w:val="num" w:pos="6440"/>
        </w:tabs>
        <w:ind w:left="6440" w:hanging="360"/>
      </w:pPr>
      <w:rPr>
        <w:rFonts w:ascii="Courier New" w:hAnsi="Courier New" w:cs="Courier New" w:hint="default"/>
      </w:rPr>
    </w:lvl>
    <w:lvl w:ilvl="8" w:tplc="04190005" w:tentative="1">
      <w:start w:val="1"/>
      <w:numFmt w:val="bullet"/>
      <w:lvlText w:val=""/>
      <w:lvlJc w:val="left"/>
      <w:pPr>
        <w:tabs>
          <w:tab w:val="num" w:pos="7160"/>
        </w:tabs>
        <w:ind w:left="7160" w:hanging="360"/>
      </w:pPr>
      <w:rPr>
        <w:rFonts w:ascii="Wingdings" w:hAnsi="Wingdings" w:hint="default"/>
      </w:rPr>
    </w:lvl>
  </w:abstractNum>
  <w:abstractNum w:abstractNumId="2" w15:restartNumberingAfterBreak="0">
    <w:nsid w:val="1C5D4B53"/>
    <w:multiLevelType w:val="hybridMultilevel"/>
    <w:tmpl w:val="1194CC5C"/>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42A85FF3"/>
    <w:multiLevelType w:val="hybridMultilevel"/>
    <w:tmpl w:val="6C0EF2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64F11E9"/>
    <w:multiLevelType w:val="hybridMultilevel"/>
    <w:tmpl w:val="8298636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E9E4CFF"/>
    <w:multiLevelType w:val="hybridMultilevel"/>
    <w:tmpl w:val="30AED95C"/>
    <w:lvl w:ilvl="0" w:tplc="04190001">
      <w:start w:val="1"/>
      <w:numFmt w:val="bullet"/>
      <w:lvlText w:val=""/>
      <w:lvlJc w:val="left"/>
      <w:pPr>
        <w:tabs>
          <w:tab w:val="num" w:pos="3054"/>
        </w:tabs>
        <w:ind w:left="305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55BF4FE7"/>
    <w:multiLevelType w:val="hybridMultilevel"/>
    <w:tmpl w:val="1F1012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5DC772A4"/>
    <w:multiLevelType w:val="hybridMultilevel"/>
    <w:tmpl w:val="5CB057BC"/>
    <w:lvl w:ilvl="0" w:tplc="7A8A8FF6">
      <w:start w:val="1"/>
      <w:numFmt w:val="decimal"/>
      <w:lvlText w:val="%1."/>
      <w:lvlJc w:val="left"/>
      <w:pPr>
        <w:ind w:left="76" w:hanging="360"/>
      </w:pPr>
      <w:rPr>
        <w:rFonts w:hint="default"/>
      </w:rPr>
    </w:lvl>
    <w:lvl w:ilvl="1" w:tplc="04220019" w:tentative="1">
      <w:start w:val="1"/>
      <w:numFmt w:val="lowerLetter"/>
      <w:lvlText w:val="%2."/>
      <w:lvlJc w:val="left"/>
      <w:pPr>
        <w:ind w:left="796" w:hanging="360"/>
      </w:pPr>
    </w:lvl>
    <w:lvl w:ilvl="2" w:tplc="0422001B" w:tentative="1">
      <w:start w:val="1"/>
      <w:numFmt w:val="lowerRoman"/>
      <w:lvlText w:val="%3."/>
      <w:lvlJc w:val="right"/>
      <w:pPr>
        <w:ind w:left="1516" w:hanging="180"/>
      </w:pPr>
    </w:lvl>
    <w:lvl w:ilvl="3" w:tplc="0422000F" w:tentative="1">
      <w:start w:val="1"/>
      <w:numFmt w:val="decimal"/>
      <w:lvlText w:val="%4."/>
      <w:lvlJc w:val="left"/>
      <w:pPr>
        <w:ind w:left="2236" w:hanging="360"/>
      </w:pPr>
    </w:lvl>
    <w:lvl w:ilvl="4" w:tplc="04220019" w:tentative="1">
      <w:start w:val="1"/>
      <w:numFmt w:val="lowerLetter"/>
      <w:lvlText w:val="%5."/>
      <w:lvlJc w:val="left"/>
      <w:pPr>
        <w:ind w:left="2956" w:hanging="360"/>
      </w:pPr>
    </w:lvl>
    <w:lvl w:ilvl="5" w:tplc="0422001B" w:tentative="1">
      <w:start w:val="1"/>
      <w:numFmt w:val="lowerRoman"/>
      <w:lvlText w:val="%6."/>
      <w:lvlJc w:val="right"/>
      <w:pPr>
        <w:ind w:left="3676" w:hanging="180"/>
      </w:pPr>
    </w:lvl>
    <w:lvl w:ilvl="6" w:tplc="0422000F" w:tentative="1">
      <w:start w:val="1"/>
      <w:numFmt w:val="decimal"/>
      <w:lvlText w:val="%7."/>
      <w:lvlJc w:val="left"/>
      <w:pPr>
        <w:ind w:left="4396" w:hanging="360"/>
      </w:pPr>
    </w:lvl>
    <w:lvl w:ilvl="7" w:tplc="04220019" w:tentative="1">
      <w:start w:val="1"/>
      <w:numFmt w:val="lowerLetter"/>
      <w:lvlText w:val="%8."/>
      <w:lvlJc w:val="left"/>
      <w:pPr>
        <w:ind w:left="5116" w:hanging="360"/>
      </w:pPr>
    </w:lvl>
    <w:lvl w:ilvl="8" w:tplc="0422001B" w:tentative="1">
      <w:start w:val="1"/>
      <w:numFmt w:val="lowerRoman"/>
      <w:lvlText w:val="%9."/>
      <w:lvlJc w:val="right"/>
      <w:pPr>
        <w:ind w:left="5836" w:hanging="180"/>
      </w:pPr>
    </w:lvl>
  </w:abstractNum>
  <w:abstractNum w:abstractNumId="8" w15:restartNumberingAfterBreak="0">
    <w:nsid w:val="66FB70A5"/>
    <w:multiLevelType w:val="hybridMultilevel"/>
    <w:tmpl w:val="88349A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68D580C"/>
    <w:multiLevelType w:val="hybridMultilevel"/>
    <w:tmpl w:val="32E4B9E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2"/>
  </w:num>
  <w:num w:numId="9">
    <w:abstractNumId w:val="3"/>
  </w:num>
  <w:num w:numId="10">
    <w:abstractNumId w:val="7"/>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AD6"/>
    <w:rsid w:val="00024650"/>
    <w:rsid w:val="000B6827"/>
    <w:rsid w:val="000D0019"/>
    <w:rsid w:val="001710CB"/>
    <w:rsid w:val="00197C38"/>
    <w:rsid w:val="001B15A1"/>
    <w:rsid w:val="001E44DD"/>
    <w:rsid w:val="002047FB"/>
    <w:rsid w:val="002078E3"/>
    <w:rsid w:val="00207A82"/>
    <w:rsid w:val="002279A7"/>
    <w:rsid w:val="002B36F1"/>
    <w:rsid w:val="002D76FD"/>
    <w:rsid w:val="00302960"/>
    <w:rsid w:val="00330312"/>
    <w:rsid w:val="003A1474"/>
    <w:rsid w:val="003C4A07"/>
    <w:rsid w:val="004026F0"/>
    <w:rsid w:val="00420C61"/>
    <w:rsid w:val="004338CA"/>
    <w:rsid w:val="00437700"/>
    <w:rsid w:val="00456305"/>
    <w:rsid w:val="0048308E"/>
    <w:rsid w:val="004A7E95"/>
    <w:rsid w:val="004B121D"/>
    <w:rsid w:val="004C64E7"/>
    <w:rsid w:val="00503A9D"/>
    <w:rsid w:val="005306AE"/>
    <w:rsid w:val="00573E1D"/>
    <w:rsid w:val="005900AE"/>
    <w:rsid w:val="005930F6"/>
    <w:rsid w:val="005F5FFC"/>
    <w:rsid w:val="006070EC"/>
    <w:rsid w:val="006077F0"/>
    <w:rsid w:val="0063236A"/>
    <w:rsid w:val="00641713"/>
    <w:rsid w:val="006B211B"/>
    <w:rsid w:val="00757054"/>
    <w:rsid w:val="007A2AC9"/>
    <w:rsid w:val="007C07C7"/>
    <w:rsid w:val="007D3F71"/>
    <w:rsid w:val="007E6D55"/>
    <w:rsid w:val="007F4AA5"/>
    <w:rsid w:val="00822D6B"/>
    <w:rsid w:val="00833B96"/>
    <w:rsid w:val="008510F3"/>
    <w:rsid w:val="00852FFF"/>
    <w:rsid w:val="00881020"/>
    <w:rsid w:val="008A2A5B"/>
    <w:rsid w:val="008A391E"/>
    <w:rsid w:val="008B6533"/>
    <w:rsid w:val="008E2B61"/>
    <w:rsid w:val="00920A4E"/>
    <w:rsid w:val="009238EC"/>
    <w:rsid w:val="009A27F1"/>
    <w:rsid w:val="00A4159C"/>
    <w:rsid w:val="00AA619F"/>
    <w:rsid w:val="00AC5AD6"/>
    <w:rsid w:val="00AF327A"/>
    <w:rsid w:val="00B06C1A"/>
    <w:rsid w:val="00B17B31"/>
    <w:rsid w:val="00B35EDD"/>
    <w:rsid w:val="00B5089A"/>
    <w:rsid w:val="00BA1219"/>
    <w:rsid w:val="00BE7872"/>
    <w:rsid w:val="00C1570E"/>
    <w:rsid w:val="00C531CE"/>
    <w:rsid w:val="00C610F9"/>
    <w:rsid w:val="00C6577A"/>
    <w:rsid w:val="00C8277A"/>
    <w:rsid w:val="00C865A6"/>
    <w:rsid w:val="00D267C9"/>
    <w:rsid w:val="00D522D0"/>
    <w:rsid w:val="00D722AA"/>
    <w:rsid w:val="00E968AC"/>
    <w:rsid w:val="00EB5C7F"/>
    <w:rsid w:val="00EF3B31"/>
    <w:rsid w:val="00F3422D"/>
    <w:rsid w:val="00F45739"/>
    <w:rsid w:val="00F5631F"/>
    <w:rsid w:val="00F6060B"/>
    <w:rsid w:val="00FA03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8BBB5"/>
  <w15:chartTrackingRefBased/>
  <w15:docId w15:val="{A1238A76-44D6-456D-9521-48C41E8E9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73E1D"/>
    <w:pPr>
      <w:spacing w:after="0" w:line="276" w:lineRule="auto"/>
    </w:pPr>
    <w:rPr>
      <w:rFonts w:ascii="Arial" w:eastAsia="Arial" w:hAnsi="Arial" w:cs="Arial"/>
      <w:lang w:eastAsia="uk-UA"/>
    </w:rPr>
  </w:style>
  <w:style w:type="paragraph" w:styleId="4">
    <w:name w:val="heading 4"/>
    <w:basedOn w:val="a"/>
    <w:next w:val="a"/>
    <w:link w:val="40"/>
    <w:rsid w:val="00573E1D"/>
    <w:pPr>
      <w:keepNext/>
      <w:keepLines/>
      <w:spacing w:before="240" w:after="40"/>
      <w:outlineLvl w:val="3"/>
    </w:pPr>
    <w:rPr>
      <w:b/>
      <w:sz w:val="24"/>
      <w:szCs w:val="24"/>
    </w:rPr>
  </w:style>
  <w:style w:type="paragraph" w:styleId="5">
    <w:name w:val="heading 5"/>
    <w:basedOn w:val="a"/>
    <w:next w:val="a"/>
    <w:link w:val="50"/>
    <w:rsid w:val="00573E1D"/>
    <w:pPr>
      <w:keepNext/>
      <w:keepLines/>
      <w:spacing w:before="220" w:after="40"/>
      <w:outlineLvl w:val="4"/>
    </w:pPr>
    <w:rPr>
      <w:b/>
    </w:rPr>
  </w:style>
  <w:style w:type="paragraph" w:styleId="6">
    <w:name w:val="heading 6"/>
    <w:basedOn w:val="a"/>
    <w:next w:val="a"/>
    <w:link w:val="60"/>
    <w:rsid w:val="00573E1D"/>
    <w:pPr>
      <w:keepNext/>
      <w:keepLines/>
      <w:spacing w:before="200" w:after="40"/>
      <w:outlineLvl w:val="5"/>
    </w:pPr>
    <w:rPr>
      <w:b/>
      <w:sz w:val="20"/>
      <w:szCs w:val="20"/>
    </w:rPr>
  </w:style>
  <w:style w:type="paragraph" w:styleId="7">
    <w:name w:val="heading 7"/>
    <w:basedOn w:val="a"/>
    <w:next w:val="a"/>
    <w:link w:val="70"/>
    <w:uiPriority w:val="9"/>
    <w:semiHidden/>
    <w:unhideWhenUsed/>
    <w:qFormat/>
    <w:rsid w:val="00573E1D"/>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573E1D"/>
    <w:rPr>
      <w:rFonts w:ascii="Arial" w:eastAsia="Arial" w:hAnsi="Arial" w:cs="Arial"/>
      <w:b/>
      <w:sz w:val="24"/>
      <w:szCs w:val="24"/>
      <w:lang w:eastAsia="uk-UA"/>
    </w:rPr>
  </w:style>
  <w:style w:type="character" w:customStyle="1" w:styleId="50">
    <w:name w:val="Заголовок 5 Знак"/>
    <w:basedOn w:val="a0"/>
    <w:link w:val="5"/>
    <w:rsid w:val="00573E1D"/>
    <w:rPr>
      <w:rFonts w:ascii="Arial" w:eastAsia="Arial" w:hAnsi="Arial" w:cs="Arial"/>
      <w:b/>
      <w:lang w:eastAsia="uk-UA"/>
    </w:rPr>
  </w:style>
  <w:style w:type="character" w:customStyle="1" w:styleId="60">
    <w:name w:val="Заголовок 6 Знак"/>
    <w:basedOn w:val="a0"/>
    <w:link w:val="6"/>
    <w:rsid w:val="00573E1D"/>
    <w:rPr>
      <w:rFonts w:ascii="Arial" w:eastAsia="Arial" w:hAnsi="Arial" w:cs="Arial"/>
      <w:b/>
      <w:sz w:val="20"/>
      <w:szCs w:val="20"/>
      <w:lang w:eastAsia="uk-UA"/>
    </w:rPr>
  </w:style>
  <w:style w:type="character" w:customStyle="1" w:styleId="70">
    <w:name w:val="Заголовок 7 Знак"/>
    <w:basedOn w:val="a0"/>
    <w:link w:val="7"/>
    <w:uiPriority w:val="9"/>
    <w:semiHidden/>
    <w:rsid w:val="00573E1D"/>
    <w:rPr>
      <w:rFonts w:asciiTheme="majorHAnsi" w:eastAsiaTheme="majorEastAsia" w:hAnsiTheme="majorHAnsi" w:cstheme="majorBidi"/>
      <w:i/>
      <w:iCs/>
      <w:color w:val="1F4D78" w:themeColor="accent1" w:themeShade="7F"/>
      <w:lang w:eastAsia="uk-UA"/>
    </w:rPr>
  </w:style>
  <w:style w:type="table" w:styleId="a3">
    <w:name w:val="Table Grid"/>
    <w:basedOn w:val="a1"/>
    <w:rsid w:val="00420C61"/>
    <w:pPr>
      <w:spacing w:after="0" w:line="240" w:lineRule="auto"/>
    </w:pPr>
    <w:rPr>
      <w:rFonts w:ascii="Times New Roman" w:eastAsia="Times New Roman" w:hAnsi="Times New Roman"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070EC"/>
    <w:pPr>
      <w:ind w:left="720"/>
      <w:contextualSpacing/>
    </w:pPr>
  </w:style>
  <w:style w:type="paragraph" w:styleId="a5">
    <w:name w:val="Balloon Text"/>
    <w:basedOn w:val="a"/>
    <w:link w:val="a6"/>
    <w:uiPriority w:val="99"/>
    <w:semiHidden/>
    <w:unhideWhenUsed/>
    <w:rsid w:val="00881020"/>
    <w:pPr>
      <w:spacing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81020"/>
    <w:rPr>
      <w:rFonts w:ascii="Segoe UI" w:eastAsia="Arial"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D4AF0-F7E1-4199-BC7F-E3C15CA4A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3899</Words>
  <Characters>22226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микола шинкар</dc:creator>
  <cp:keywords/>
  <dc:description/>
  <cp:lastModifiedBy>Администратор</cp:lastModifiedBy>
  <cp:revision>22</cp:revision>
  <cp:lastPrinted>2022-11-04T08:20:00Z</cp:lastPrinted>
  <dcterms:created xsi:type="dcterms:W3CDTF">2022-10-24T08:21:00Z</dcterms:created>
  <dcterms:modified xsi:type="dcterms:W3CDTF">2022-11-04T08:20:00Z</dcterms:modified>
</cp:coreProperties>
</file>